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4F" w:rsidRPr="007D1C6E" w:rsidRDefault="007D1C6E" w:rsidP="006D045F">
      <w:pPr>
        <w:pStyle w:val="N-Tahoma12"/>
        <w:ind w:left="778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Проект</w:t>
      </w:r>
    </w:p>
    <w:p w:rsidR="0097294F" w:rsidRPr="007D1C6E" w:rsidRDefault="0097294F" w:rsidP="001B6D9E">
      <w:pPr>
        <w:pStyle w:val="N-Tahoma12"/>
        <w:jc w:val="center"/>
        <w:rPr>
          <w:rFonts w:ascii="Times New Roman" w:hAnsi="Times New Roman"/>
          <w:szCs w:val="24"/>
        </w:rPr>
      </w:pPr>
    </w:p>
    <w:p w:rsidR="0097294F" w:rsidRPr="007D1C6E" w:rsidRDefault="0097294F" w:rsidP="001B6D9E">
      <w:pPr>
        <w:pStyle w:val="N-Tahoma12"/>
        <w:jc w:val="center"/>
        <w:rPr>
          <w:rFonts w:ascii="Times New Roman" w:hAnsi="Times New Roman"/>
          <w:szCs w:val="24"/>
        </w:rPr>
      </w:pPr>
      <w:r w:rsidRPr="007D1C6E">
        <w:rPr>
          <w:rFonts w:ascii="Times New Roman" w:hAnsi="Times New Roman"/>
          <w:szCs w:val="24"/>
        </w:rPr>
        <w:t>Д</w:t>
      </w:r>
      <w:r w:rsidRPr="007D1C6E">
        <w:rPr>
          <w:rFonts w:ascii="Times New Roman" w:hAnsi="Times New Roman"/>
          <w:szCs w:val="24"/>
          <w:lang w:val="ru-MO"/>
        </w:rPr>
        <w:t xml:space="preserve"> </w:t>
      </w:r>
      <w:r w:rsidRPr="007D1C6E">
        <w:rPr>
          <w:rFonts w:ascii="Times New Roman" w:hAnsi="Times New Roman"/>
          <w:szCs w:val="24"/>
        </w:rPr>
        <w:t>О Г О</w:t>
      </w:r>
      <w:r w:rsidRPr="007D1C6E">
        <w:rPr>
          <w:rFonts w:ascii="Times New Roman" w:hAnsi="Times New Roman"/>
          <w:szCs w:val="24"/>
          <w:lang w:val="ru-MO"/>
        </w:rPr>
        <w:t xml:space="preserve"> </w:t>
      </w:r>
      <w:r w:rsidRPr="007D1C6E">
        <w:rPr>
          <w:rFonts w:ascii="Times New Roman" w:hAnsi="Times New Roman"/>
          <w:szCs w:val="24"/>
        </w:rPr>
        <w:t>B О</w:t>
      </w:r>
      <w:r w:rsidRPr="007D1C6E">
        <w:rPr>
          <w:rFonts w:ascii="Times New Roman" w:hAnsi="Times New Roman"/>
          <w:szCs w:val="24"/>
          <w:lang w:val="ru-MO"/>
        </w:rPr>
        <w:t xml:space="preserve"> </w:t>
      </w:r>
      <w:r w:rsidRPr="007D1C6E">
        <w:rPr>
          <w:rFonts w:ascii="Times New Roman" w:hAnsi="Times New Roman"/>
          <w:szCs w:val="24"/>
        </w:rPr>
        <w:t>P</w:t>
      </w:r>
    </w:p>
    <w:p w:rsidR="0097294F" w:rsidRPr="007D1C6E" w:rsidRDefault="0097294F" w:rsidP="001B6D9E">
      <w:pPr>
        <w:pStyle w:val="N-Tahoma12"/>
        <w:jc w:val="center"/>
        <w:rPr>
          <w:rFonts w:ascii="Times New Roman" w:hAnsi="Times New Roman"/>
          <w:szCs w:val="24"/>
        </w:rPr>
      </w:pPr>
    </w:p>
    <w:p w:rsidR="0097294F" w:rsidRPr="007D1C6E" w:rsidRDefault="0097294F" w:rsidP="001B6D9E">
      <w:pPr>
        <w:pStyle w:val="N-Tahoma12"/>
        <w:jc w:val="center"/>
        <w:rPr>
          <w:rFonts w:ascii="Times New Roman" w:hAnsi="Times New Roman"/>
          <w:szCs w:val="24"/>
        </w:rPr>
      </w:pPr>
      <w:r w:rsidRPr="007D1C6E">
        <w:rPr>
          <w:rFonts w:ascii="Times New Roman" w:hAnsi="Times New Roman"/>
          <w:szCs w:val="24"/>
        </w:rPr>
        <w:t>№............./......................</w:t>
      </w:r>
    </w:p>
    <w:p w:rsidR="0097294F" w:rsidRPr="007D1C6E" w:rsidRDefault="0097294F" w:rsidP="001B6D9E">
      <w:pPr>
        <w:pStyle w:val="N-Tahoma12"/>
        <w:jc w:val="both"/>
        <w:rPr>
          <w:rFonts w:ascii="Times New Roman" w:hAnsi="Times New Roman"/>
          <w:szCs w:val="24"/>
          <w:lang w:val="ru-MO"/>
        </w:rPr>
      </w:pPr>
    </w:p>
    <w:p w:rsidR="00621A48" w:rsidRPr="007D1C6E" w:rsidRDefault="00621A48" w:rsidP="001B6D9E">
      <w:pPr>
        <w:jc w:val="both"/>
      </w:pPr>
      <w:r w:rsidRPr="007D1C6E">
        <w:t>Днес, ………. 2016 г., в гр. Русе, между:</w:t>
      </w:r>
    </w:p>
    <w:p w:rsidR="00621A48" w:rsidRPr="007D1C6E" w:rsidRDefault="00621A48" w:rsidP="00506442">
      <w:r w:rsidRPr="007D1C6E">
        <w:t> </w:t>
      </w:r>
    </w:p>
    <w:p w:rsidR="00621A48" w:rsidRPr="007D1C6E" w:rsidRDefault="00621A48" w:rsidP="00506442">
      <w:r w:rsidRPr="007D1C6E">
        <w:rPr>
          <w:b/>
          <w:bCs/>
        </w:rPr>
        <w:tab/>
        <w:t>Община Русе</w:t>
      </w:r>
      <w:r w:rsidRPr="007D1C6E">
        <w:t xml:space="preserve"> с адрес: град Русе, пл. Свобода 6, БУЛСТАТ: 000530632, представлявана от </w:t>
      </w:r>
      <w:r w:rsidRPr="007D1C6E">
        <w:rPr>
          <w:b/>
        </w:rPr>
        <w:t>Пламен Пасев Стоилов</w:t>
      </w:r>
      <w:r w:rsidRPr="007D1C6E">
        <w:t xml:space="preserve"> - Кмет на Община Русе, наричана по-долу за краткост </w:t>
      </w:r>
      <w:r w:rsidRPr="007D1C6E">
        <w:rPr>
          <w:b/>
          <w:bCs/>
        </w:rPr>
        <w:t xml:space="preserve">“ВЪЗЛОЖИТЕЛ” </w:t>
      </w:r>
      <w:r w:rsidRPr="007D1C6E">
        <w:t xml:space="preserve">от една страна, </w:t>
      </w:r>
    </w:p>
    <w:p w:rsidR="00621A48" w:rsidRPr="007D1C6E" w:rsidRDefault="00621A48" w:rsidP="00506442">
      <w:r w:rsidRPr="007D1C6E">
        <w:t xml:space="preserve">и </w:t>
      </w:r>
    </w:p>
    <w:p w:rsidR="00621A48" w:rsidRPr="007D1C6E" w:rsidRDefault="00621A48" w:rsidP="00506442">
      <w:r w:rsidRPr="007D1C6E">
        <w:tab/>
        <w:t xml:space="preserve">……………………………………………………….., със седалище и адрес на управление……………………………………, ЕИК ..................................., представлявано от................................, в качеството му на .........................., наричано по – долу за краткост </w:t>
      </w:r>
      <w:r w:rsidRPr="007D1C6E">
        <w:rPr>
          <w:b/>
          <w:bCs/>
        </w:rPr>
        <w:t xml:space="preserve">“ИЗПЪЛНИТЕЛ” </w:t>
      </w:r>
      <w:r w:rsidRPr="007D1C6E">
        <w:t xml:space="preserve">от друга страна,  на основание </w:t>
      </w:r>
      <w:r w:rsidRPr="002E09AA">
        <w:t>чл. 14, ал. 4, т. 2 от ЗОП</w:t>
      </w:r>
      <w:r w:rsidRPr="007D1C6E">
        <w:t xml:space="preserve"> се сключи настоящият договор за следното:</w:t>
      </w:r>
    </w:p>
    <w:p w:rsidR="0097294F" w:rsidRPr="007D1C6E" w:rsidRDefault="00506442" w:rsidP="00506442">
      <w:pPr>
        <w:pStyle w:val="af2"/>
        <w:jc w:val="center"/>
        <w:rPr>
          <w:b/>
        </w:rPr>
      </w:pPr>
      <w:r w:rsidRPr="007D1C6E">
        <w:rPr>
          <w:b/>
          <w:lang w:val="ru-RU"/>
        </w:rPr>
        <w:t xml:space="preserve">І. </w:t>
      </w:r>
      <w:r w:rsidR="0097294F" w:rsidRPr="007D1C6E">
        <w:rPr>
          <w:b/>
        </w:rPr>
        <w:t>ПРЕДМЕТ НА ДОГОВОРА</w:t>
      </w:r>
    </w:p>
    <w:p w:rsidR="00486D31" w:rsidRPr="007D1C6E" w:rsidRDefault="0097294F" w:rsidP="00177626">
      <w:pPr>
        <w:ind w:firstLine="708"/>
        <w:jc w:val="both"/>
        <w:rPr>
          <w:i/>
        </w:rPr>
      </w:pPr>
      <w:r w:rsidRPr="007D1C6E">
        <w:rPr>
          <w:b/>
          <w:lang w:val="ru-RU"/>
        </w:rPr>
        <w:t xml:space="preserve">Чл. 1. (1) </w:t>
      </w:r>
      <w:r w:rsidRPr="007D1C6E">
        <w:rPr>
          <w:b/>
          <w:caps/>
          <w:lang w:val="ru-RU"/>
        </w:rPr>
        <w:t>Възложителят</w:t>
      </w:r>
      <w:r w:rsidRPr="007D1C6E">
        <w:rPr>
          <w:lang w:val="ru-RU"/>
        </w:rPr>
        <w:t xml:space="preserve"> възлага, а </w:t>
      </w:r>
      <w:r w:rsidRPr="007D1C6E">
        <w:rPr>
          <w:b/>
          <w:caps/>
          <w:lang w:val="ru-RU"/>
        </w:rPr>
        <w:t>Изпълнителят</w:t>
      </w:r>
      <w:r w:rsidRPr="007D1C6E">
        <w:rPr>
          <w:lang w:val="ru-RU"/>
        </w:rPr>
        <w:t xml:space="preserve"> приема да извърши със свои материали и средства и на свой риск срещу</w:t>
      </w:r>
      <w:r w:rsidRPr="007D1C6E">
        <w:rPr>
          <w:color w:val="000000"/>
        </w:rPr>
        <w:t xml:space="preserve"> възнаграждение</w:t>
      </w:r>
      <w:r w:rsidR="00177626">
        <w:rPr>
          <w:color w:val="000000"/>
        </w:rPr>
        <w:t xml:space="preserve"> да изработи и достави мебели, подробно описани по-долу по </w:t>
      </w:r>
      <w:r w:rsidR="00486D31" w:rsidRPr="007D1C6E">
        <w:rPr>
          <w:i/>
          <w:iCs/>
          <w:lang w:val="en-GB"/>
        </w:rPr>
        <w:t xml:space="preserve">проект </w:t>
      </w:r>
      <w:r w:rsidR="00486D31" w:rsidRPr="007D1C6E">
        <w:t>„</w:t>
      </w:r>
      <w:r w:rsidR="00486D31" w:rsidRPr="007D1C6E">
        <w:rPr>
          <w:i/>
        </w:rPr>
        <w:t>Кризисен център на територията на Община Русе за жертви на домашно насилие и насилие, основано на полов признак и предоставяне на услуги в него“,</w:t>
      </w:r>
      <w:r w:rsidR="00486D31" w:rsidRPr="007D1C6E">
        <w:t xml:space="preserve"> реализиран по Мярка 1: "Услуги за подкрепа на жертвите на домашно насилие и насилие, основано на полов признак", Програма BG 12 “Домашно насилие и насилие, основано на полов признак“, Норвежки финансов механизъм /НФМ/ 2009-2014, осъществяван в изпълнение на договор за безвъзмездна финансова помощ с идентификационен номер №812108-59</w:t>
      </w:r>
      <w:r w:rsidR="00486D31" w:rsidRPr="007D1C6E">
        <w:rPr>
          <w:lang w:val="en-US"/>
        </w:rPr>
        <w:t xml:space="preserve"> </w:t>
      </w:r>
      <w:r w:rsidR="00486D31" w:rsidRPr="007D1C6E">
        <w:t>от 18.08.2015год., сключен между Община Русе и Министерство на вътрешните работи на Република България, чрез дирекция „Международни проекти“, която е Програмен оператор (ПО) по  Програма BG 12 - „Домашно насилие и насилие основано на полов признак“.</w:t>
      </w:r>
    </w:p>
    <w:p w:rsidR="0019574E" w:rsidRDefault="0097294F" w:rsidP="00177626">
      <w:pPr>
        <w:ind w:firstLine="708"/>
        <w:jc w:val="both"/>
        <w:rPr>
          <w:lang w:val="ru-RU"/>
        </w:rPr>
      </w:pPr>
      <w:r w:rsidRPr="007D1C6E">
        <w:rPr>
          <w:b/>
        </w:rPr>
        <w:t>(2)</w:t>
      </w:r>
      <w:r w:rsidRPr="007D1C6E">
        <w:t xml:space="preserve"> </w:t>
      </w:r>
      <w:r w:rsidRPr="007D1C6E">
        <w:rPr>
          <w:b/>
          <w:caps/>
          <w:lang w:val="ru-RU"/>
        </w:rPr>
        <w:t>Изпълнителят</w:t>
      </w:r>
      <w:r w:rsidR="0019574E">
        <w:rPr>
          <w:lang w:val="ru-RU"/>
        </w:rPr>
        <w:t xml:space="preserve"> е длъжен да</w:t>
      </w:r>
      <w:r w:rsidR="00C131DB">
        <w:rPr>
          <w:lang w:val="ru-RU"/>
        </w:rPr>
        <w:t xml:space="preserve"> изработи</w:t>
      </w:r>
      <w:r w:rsidR="0019574E">
        <w:rPr>
          <w:lang w:val="ru-RU"/>
        </w:rPr>
        <w:t xml:space="preserve"> достави и</w:t>
      </w:r>
      <w:r w:rsidRPr="007D1C6E">
        <w:rPr>
          <w:lang w:val="ru-RU"/>
        </w:rPr>
        <w:t xml:space="preserve"> монтира</w:t>
      </w:r>
      <w:r w:rsidR="0019574E">
        <w:rPr>
          <w:lang w:val="ru-RU"/>
        </w:rPr>
        <w:t>:</w:t>
      </w:r>
    </w:p>
    <w:tbl>
      <w:tblPr>
        <w:tblW w:w="8086" w:type="dxa"/>
        <w:tblInd w:w="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52"/>
        <w:gridCol w:w="1276"/>
        <w:gridCol w:w="1701"/>
      </w:tblGrid>
      <w:tr w:rsidR="0019574E" w:rsidRPr="007D1C6E" w:rsidTr="0019574E">
        <w:trPr>
          <w:trHeight w:val="85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4E" w:rsidRPr="007D1C6E" w:rsidRDefault="0019574E" w:rsidP="00703310">
            <w:r w:rsidRPr="007D1C6E">
              <w:t>№ по ред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4E" w:rsidRPr="007D1C6E" w:rsidRDefault="0019574E" w:rsidP="00703310">
            <w:r w:rsidRPr="007D1C6E">
              <w:t xml:space="preserve">Вид </w:t>
            </w:r>
            <w:r w:rsidR="00847279">
              <w:t>мебел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4E" w:rsidRPr="007D1C6E" w:rsidRDefault="0019574E" w:rsidP="00703310">
            <w:r w:rsidRPr="007D1C6E">
              <w:t>Мярка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4E" w:rsidRPr="007D1C6E" w:rsidRDefault="0019574E" w:rsidP="00703310">
            <w:r w:rsidRPr="007D1C6E">
              <w:t>Количество</w:t>
            </w:r>
          </w:p>
        </w:tc>
      </w:tr>
      <w:tr w:rsidR="0019574E" w:rsidRPr="007D1C6E" w:rsidTr="0019574E">
        <w:trPr>
          <w:trHeight w:val="32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4E" w:rsidRPr="007D1C6E" w:rsidRDefault="0019574E" w:rsidP="00703310">
            <w:pPr>
              <w:rPr>
                <w:i/>
              </w:rPr>
            </w:pPr>
            <w:r w:rsidRPr="007D1C6E">
              <w:rPr>
                <w:i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4E" w:rsidRPr="007D1C6E" w:rsidRDefault="0019574E" w:rsidP="00703310">
            <w:pPr>
              <w:rPr>
                <w:i/>
              </w:rPr>
            </w:pPr>
            <w:r>
              <w:rPr>
                <w:i/>
              </w:rPr>
              <w:t xml:space="preserve">                             </w:t>
            </w:r>
            <w:r w:rsidRPr="007D1C6E"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4E" w:rsidRPr="007D1C6E" w:rsidRDefault="0019574E" w:rsidP="00703310">
            <w:pPr>
              <w:rPr>
                <w:i/>
              </w:rPr>
            </w:pPr>
            <w:r w:rsidRPr="007D1C6E"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4E" w:rsidRPr="007D1C6E" w:rsidRDefault="0019574E" w:rsidP="00703310">
            <w:pPr>
              <w:rPr>
                <w:i/>
              </w:rPr>
            </w:pPr>
            <w:r w:rsidRPr="007D1C6E">
              <w:rPr>
                <w:i/>
              </w:rPr>
              <w:t>4</w:t>
            </w:r>
          </w:p>
        </w:tc>
      </w:tr>
      <w:tr w:rsidR="0019574E" w:rsidRPr="007D1C6E" w:rsidTr="0019574E">
        <w:trPr>
          <w:trHeight w:val="31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>
            <w:r w:rsidRPr="007D1C6E">
              <w:t>Маса за хранене за 12 души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1</w:t>
            </w:r>
          </w:p>
        </w:tc>
      </w:tr>
      <w:tr w:rsidR="0019574E" w:rsidRPr="007D1C6E" w:rsidTr="0019574E">
        <w:trPr>
          <w:trHeight w:val="2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>
            <w:r w:rsidRPr="007D1C6E">
              <w:t xml:space="preserve">Еднолицев матрак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16</w:t>
            </w:r>
          </w:p>
        </w:tc>
      </w:tr>
      <w:tr w:rsidR="0019574E" w:rsidRPr="007D1C6E" w:rsidTr="0019574E">
        <w:trPr>
          <w:trHeight w:val="26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>
            <w:r w:rsidRPr="007D1C6E">
              <w:t xml:space="preserve">Легло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16</w:t>
            </w:r>
          </w:p>
        </w:tc>
      </w:tr>
      <w:tr w:rsidR="0019574E" w:rsidRPr="007D1C6E" w:rsidTr="0019574E">
        <w:trPr>
          <w:trHeight w:val="25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>
            <w:pPr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>
            <w:r w:rsidRPr="007D1C6E">
              <w:t>Шкаф с мивка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8</w:t>
            </w:r>
          </w:p>
        </w:tc>
      </w:tr>
      <w:tr w:rsidR="0019574E" w:rsidRPr="007D1C6E" w:rsidTr="0019574E">
        <w:trPr>
          <w:trHeight w:val="2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>
            <w:r w:rsidRPr="007D1C6E">
              <w:t xml:space="preserve">Маса за хранене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8</w:t>
            </w:r>
          </w:p>
        </w:tc>
      </w:tr>
      <w:tr w:rsidR="0019574E" w:rsidRPr="007D1C6E" w:rsidTr="0019574E">
        <w:trPr>
          <w:trHeight w:val="26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E" w:rsidRPr="007D1C6E" w:rsidRDefault="0019574E" w:rsidP="00703310">
            <w:r w:rsidRPr="002E09AA">
              <w:t>Кухненск</w:t>
            </w:r>
            <w:r w:rsidR="00AA5E7C" w:rsidRPr="002E09AA">
              <w:t>и</w:t>
            </w:r>
            <w:r w:rsidRPr="002E09AA">
              <w:t xml:space="preserve"> стол</w:t>
            </w:r>
            <w:r w:rsidRPr="007D1C6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E" w:rsidRPr="007D1C6E" w:rsidRDefault="0019574E" w:rsidP="00703310">
            <w:r w:rsidRPr="007D1C6E">
              <w:t>16</w:t>
            </w:r>
          </w:p>
        </w:tc>
      </w:tr>
    </w:tbl>
    <w:p w:rsidR="0019574E" w:rsidRDefault="0019574E" w:rsidP="00177626">
      <w:pPr>
        <w:ind w:firstLine="708"/>
        <w:jc w:val="both"/>
        <w:rPr>
          <w:lang w:val="ru-RU"/>
        </w:rPr>
      </w:pPr>
    </w:p>
    <w:p w:rsidR="00C131DB" w:rsidRDefault="00C131DB" w:rsidP="00506442">
      <w:pPr>
        <w:jc w:val="center"/>
        <w:rPr>
          <w:b/>
          <w:lang w:val="ru-RU"/>
        </w:rPr>
      </w:pPr>
    </w:p>
    <w:p w:rsidR="0097294F" w:rsidRPr="007D1C6E" w:rsidRDefault="0097294F" w:rsidP="00506442">
      <w:pPr>
        <w:jc w:val="center"/>
        <w:rPr>
          <w:b/>
          <w:lang w:val="ru-RU"/>
        </w:rPr>
      </w:pPr>
      <w:r w:rsidRPr="007D1C6E">
        <w:rPr>
          <w:b/>
          <w:lang w:val="ru-RU"/>
        </w:rPr>
        <w:t>ІІ. СРОК ЗА ИЗПЪЛНЕНИЕ, ЦЕНА И НАЧИН НА ПЛАЩАНЕ</w:t>
      </w:r>
    </w:p>
    <w:p w:rsidR="0097294F" w:rsidRPr="007D1C6E" w:rsidRDefault="0097294F" w:rsidP="00506442">
      <w:pPr>
        <w:rPr>
          <w:lang w:val="ru-RU"/>
        </w:rPr>
      </w:pPr>
    </w:p>
    <w:p w:rsidR="0097294F" w:rsidRPr="00BF646D" w:rsidRDefault="0097294F" w:rsidP="00271D71">
      <w:pPr>
        <w:ind w:firstLine="708"/>
        <w:jc w:val="both"/>
        <w:rPr>
          <w:color w:val="FF0000"/>
        </w:rPr>
      </w:pPr>
      <w:r w:rsidRPr="00410BFC">
        <w:rPr>
          <w:b/>
          <w:lang w:val="ru-RU"/>
        </w:rPr>
        <w:t>Чл. 2</w:t>
      </w:r>
      <w:r w:rsidR="00532B40" w:rsidRPr="00410BFC">
        <w:rPr>
          <w:lang w:val="ru-RU"/>
        </w:rPr>
        <w:t>. Срок</w:t>
      </w:r>
      <w:r w:rsidR="00271D71" w:rsidRPr="00410BFC">
        <w:rPr>
          <w:lang w:val="ru-RU"/>
        </w:rPr>
        <w:t>а</w:t>
      </w:r>
      <w:r w:rsidR="00532B40" w:rsidRPr="00410BFC">
        <w:rPr>
          <w:lang w:val="ru-RU"/>
        </w:rPr>
        <w:t xml:space="preserve"> за изпълнение </w:t>
      </w:r>
      <w:r w:rsidR="00271D71" w:rsidRPr="00410BFC">
        <w:rPr>
          <w:lang w:val="ru-RU"/>
        </w:rPr>
        <w:t xml:space="preserve">на договора е </w:t>
      </w:r>
      <w:r w:rsidR="00532B40" w:rsidRPr="00410BFC">
        <w:rPr>
          <w:lang w:val="ru-RU"/>
        </w:rPr>
        <w:t>30 календарни дни</w:t>
      </w:r>
      <w:r w:rsidR="00F939A9" w:rsidRPr="00410BFC">
        <w:rPr>
          <w:lang w:val="ru-RU"/>
        </w:rPr>
        <w:t xml:space="preserve">, който срок започва да тече </w:t>
      </w:r>
      <w:r w:rsidR="00532B40" w:rsidRPr="00410BFC">
        <w:rPr>
          <w:lang w:val="ru-RU"/>
        </w:rPr>
        <w:t>след изпращане на писмена заявка.</w:t>
      </w:r>
      <w:r w:rsidR="00BF646D">
        <w:rPr>
          <w:lang w:val="ru-RU"/>
        </w:rPr>
        <w:t xml:space="preserve"> </w:t>
      </w:r>
    </w:p>
    <w:p w:rsidR="0097294F" w:rsidRPr="007D1C6E" w:rsidRDefault="0097294F" w:rsidP="00271D71">
      <w:pPr>
        <w:rPr>
          <w:bCs/>
        </w:rPr>
      </w:pPr>
      <w:r w:rsidRPr="007D1C6E">
        <w:rPr>
          <w:lang w:val="ru-RU"/>
        </w:rPr>
        <w:t xml:space="preserve">         </w:t>
      </w:r>
      <w:r w:rsidR="00177626">
        <w:tab/>
      </w:r>
      <w:r w:rsidR="0019574E">
        <w:rPr>
          <w:b/>
          <w:lang w:val="ru-RU"/>
        </w:rPr>
        <w:t>Чл. 3</w:t>
      </w:r>
      <w:r w:rsidRPr="007D1C6E">
        <w:rPr>
          <w:b/>
          <w:lang w:val="ru-RU"/>
        </w:rPr>
        <w:t>.</w:t>
      </w:r>
      <w:r w:rsidRPr="007D1C6E">
        <w:rPr>
          <w:lang w:val="ru-RU"/>
        </w:rPr>
        <w:t xml:space="preserve"> При осъществяване предмета на договора </w:t>
      </w:r>
      <w:r w:rsidRPr="007D1C6E">
        <w:rPr>
          <w:b/>
          <w:caps/>
          <w:lang w:val="ru-RU"/>
        </w:rPr>
        <w:t>Възложителят</w:t>
      </w:r>
      <w:r w:rsidRPr="007D1C6E">
        <w:rPr>
          <w:lang w:val="ru-RU"/>
        </w:rPr>
        <w:t xml:space="preserve"> се задължава да изплати на </w:t>
      </w:r>
      <w:r w:rsidRPr="007D1C6E">
        <w:rPr>
          <w:b/>
          <w:caps/>
          <w:lang w:val="ru-RU"/>
        </w:rPr>
        <w:t>Изпълнителя</w:t>
      </w:r>
      <w:r w:rsidRPr="007D1C6E">
        <w:rPr>
          <w:lang w:val="ru-RU"/>
        </w:rPr>
        <w:t xml:space="preserve"> възнаграждение в размер на</w:t>
      </w:r>
      <w:r w:rsidRPr="007D1C6E">
        <w:rPr>
          <w:b/>
          <w:lang w:val="ru-RU"/>
        </w:rPr>
        <w:t xml:space="preserve"> </w:t>
      </w:r>
      <w:r w:rsidRPr="007D1C6E">
        <w:rPr>
          <w:b/>
          <w:iCs/>
          <w:color w:val="000000"/>
        </w:rPr>
        <w:t>…………….</w:t>
      </w:r>
      <w:r w:rsidRPr="007D1C6E">
        <w:rPr>
          <w:iCs/>
          <w:lang w:val="ru-RU"/>
        </w:rPr>
        <w:t xml:space="preserve"> лв. </w:t>
      </w:r>
      <w:r w:rsidRPr="007D1C6E">
        <w:rPr>
          <w:iCs/>
          <w:lang w:val="en-US"/>
        </w:rPr>
        <w:t>(</w:t>
      </w:r>
      <w:r w:rsidRPr="007D1C6E">
        <w:rPr>
          <w:iCs/>
        </w:rPr>
        <w:t>……………………….</w:t>
      </w:r>
      <w:r w:rsidRPr="007D1C6E">
        <w:rPr>
          <w:iCs/>
          <w:lang w:val="en-US"/>
        </w:rPr>
        <w:t>)</w:t>
      </w:r>
      <w:r w:rsidRPr="007D1C6E">
        <w:rPr>
          <w:iCs/>
          <w:lang w:val="ru-RU"/>
        </w:rPr>
        <w:t xml:space="preserve"> без вкл. ДДС</w:t>
      </w:r>
      <w:r w:rsidRPr="007D1C6E">
        <w:rPr>
          <w:b/>
          <w:lang w:val="ru-RU"/>
        </w:rPr>
        <w:t xml:space="preserve">, </w:t>
      </w:r>
      <w:r w:rsidRPr="007D1C6E">
        <w:rPr>
          <w:lang w:val="ru-RU"/>
        </w:rPr>
        <w:t xml:space="preserve">съгласно ценова оферта на </w:t>
      </w:r>
      <w:r w:rsidRPr="007D1C6E">
        <w:rPr>
          <w:b/>
          <w:lang w:val="ru-RU"/>
        </w:rPr>
        <w:t xml:space="preserve">ИЗПЪЛНИТЕЛЯ - </w:t>
      </w:r>
      <w:r w:rsidRPr="00940D04">
        <w:rPr>
          <w:b/>
          <w:bCs/>
          <w:i/>
          <w:lang w:val="ru-RU"/>
        </w:rPr>
        <w:t xml:space="preserve">Приложение № </w:t>
      </w:r>
      <w:r w:rsidR="0037400C">
        <w:rPr>
          <w:b/>
          <w:bCs/>
          <w:i/>
          <w:lang w:val="en-US"/>
        </w:rPr>
        <w:t>……</w:t>
      </w:r>
      <w:bookmarkStart w:id="0" w:name="_GoBack"/>
      <w:bookmarkEnd w:id="0"/>
      <w:r w:rsidRPr="00940D04">
        <w:rPr>
          <w:bCs/>
          <w:i/>
          <w:lang w:val="ru-RU"/>
        </w:rPr>
        <w:t>,</w:t>
      </w:r>
      <w:r w:rsidRPr="007D1C6E">
        <w:rPr>
          <w:bCs/>
          <w:lang w:val="ru-RU"/>
        </w:rPr>
        <w:t xml:space="preserve"> неразделна част от настоящия договор, както следва:</w:t>
      </w:r>
    </w:p>
    <w:tbl>
      <w:tblPr>
        <w:tblW w:w="9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820"/>
        <w:gridCol w:w="850"/>
        <w:gridCol w:w="851"/>
        <w:gridCol w:w="1276"/>
        <w:gridCol w:w="1275"/>
      </w:tblGrid>
      <w:tr w:rsidR="0097294F" w:rsidRPr="007D1C6E" w:rsidTr="0019574E">
        <w:trPr>
          <w:trHeight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F" w:rsidRPr="007D1C6E" w:rsidRDefault="0097294F" w:rsidP="00506442">
            <w:r w:rsidRPr="007D1C6E">
              <w:t>№ по ред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F" w:rsidRPr="007D1C6E" w:rsidRDefault="0097294F" w:rsidP="00506442">
            <w:r w:rsidRPr="007D1C6E">
              <w:t>Вид дейност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F" w:rsidRPr="007D1C6E" w:rsidRDefault="0097294F" w:rsidP="00506442">
            <w:r w:rsidRPr="007D1C6E">
              <w:t>Мярка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F" w:rsidRPr="007D1C6E" w:rsidRDefault="0097294F" w:rsidP="00506442">
            <w:r w:rsidRPr="007D1C6E"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F" w:rsidRPr="007D1C6E" w:rsidRDefault="0097294F" w:rsidP="00506442">
            <w:r w:rsidRPr="007D1C6E">
              <w:t>Ед. цена в лв. без вкл. ДДС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94F" w:rsidRPr="007D1C6E" w:rsidRDefault="0097294F" w:rsidP="00506442">
            <w:r w:rsidRPr="007D1C6E">
              <w:t>Всичко за дейността без вкл. ДДС</w:t>
            </w:r>
          </w:p>
        </w:tc>
      </w:tr>
      <w:tr w:rsidR="0097294F" w:rsidRPr="007D1C6E" w:rsidTr="0019574E">
        <w:trPr>
          <w:trHeight w:val="3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F" w:rsidRPr="007D1C6E" w:rsidRDefault="0097294F" w:rsidP="00506442">
            <w:pPr>
              <w:rPr>
                <w:i/>
              </w:rPr>
            </w:pPr>
            <w:r w:rsidRPr="007D1C6E">
              <w:rPr>
                <w:i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F" w:rsidRPr="007D1C6E" w:rsidRDefault="00653EFA" w:rsidP="00506442">
            <w:pPr>
              <w:rPr>
                <w:i/>
              </w:rPr>
            </w:pPr>
            <w:r>
              <w:rPr>
                <w:i/>
              </w:rPr>
              <w:t xml:space="preserve">                             </w:t>
            </w:r>
            <w:r w:rsidR="0097294F" w:rsidRPr="007D1C6E">
              <w:rPr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F" w:rsidRPr="007D1C6E" w:rsidRDefault="0097294F" w:rsidP="00506442">
            <w:pPr>
              <w:rPr>
                <w:i/>
              </w:rPr>
            </w:pPr>
            <w:r w:rsidRPr="007D1C6E"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F" w:rsidRPr="007D1C6E" w:rsidRDefault="0097294F" w:rsidP="00506442">
            <w:pPr>
              <w:rPr>
                <w:i/>
              </w:rPr>
            </w:pPr>
            <w:r w:rsidRPr="007D1C6E">
              <w:rPr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94F" w:rsidRPr="007D1C6E" w:rsidRDefault="0097294F" w:rsidP="00506442">
            <w:pPr>
              <w:rPr>
                <w:i/>
              </w:rPr>
            </w:pPr>
            <w:r w:rsidRPr="007D1C6E">
              <w:rPr>
                <w:i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94F" w:rsidRPr="007D1C6E" w:rsidRDefault="0097294F" w:rsidP="00506442">
            <w:pPr>
              <w:rPr>
                <w:i/>
              </w:rPr>
            </w:pPr>
            <w:r w:rsidRPr="007D1C6E">
              <w:rPr>
                <w:i/>
              </w:rPr>
              <w:t>6 = (4х5)</w:t>
            </w:r>
          </w:p>
        </w:tc>
      </w:tr>
      <w:tr w:rsidR="0097294F" w:rsidRPr="007D1C6E" w:rsidTr="0019574E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620347" w:rsidP="00506442">
            <w:r w:rsidRPr="007D1C6E">
              <w:t>Маса за хранене за 12 души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97294F" w:rsidP="00506442">
            <w:r w:rsidRPr="007D1C6E"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97294F" w:rsidP="00506442">
            <w:r w:rsidRPr="007D1C6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</w:tr>
      <w:tr w:rsidR="0097294F" w:rsidRPr="007D1C6E" w:rsidTr="0019574E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620347" w:rsidP="00506442">
            <w:r w:rsidRPr="007D1C6E">
              <w:t xml:space="preserve">Еднолицев матрак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97294F" w:rsidP="00506442">
            <w:r w:rsidRPr="007D1C6E"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97294F" w:rsidP="00506442">
            <w:r w:rsidRPr="007D1C6E">
              <w:t>1</w:t>
            </w:r>
            <w:r w:rsidR="00620347" w:rsidRPr="007D1C6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</w:tr>
      <w:tr w:rsidR="0097294F" w:rsidRPr="007D1C6E" w:rsidTr="0019574E">
        <w:trPr>
          <w:trHeight w:val="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620347" w:rsidP="00506442">
            <w:r w:rsidRPr="007D1C6E">
              <w:t xml:space="preserve">Легло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97294F" w:rsidP="00506442">
            <w:r w:rsidRPr="007D1C6E"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97294F" w:rsidP="00506442">
            <w:r w:rsidRPr="007D1C6E">
              <w:t>1</w:t>
            </w:r>
            <w:r w:rsidR="00620347" w:rsidRPr="007D1C6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</w:tr>
      <w:tr w:rsidR="0097294F" w:rsidRPr="007D1C6E" w:rsidTr="0019574E">
        <w:trPr>
          <w:trHeight w:val="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>
            <w:pPr>
              <w:rPr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620347" w:rsidP="00506442">
            <w:r w:rsidRPr="007D1C6E">
              <w:t>Шкаф с мивка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97294F" w:rsidP="00506442">
            <w:r w:rsidRPr="007D1C6E"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620347" w:rsidP="00506442">
            <w:r w:rsidRPr="007D1C6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</w:tr>
      <w:tr w:rsidR="0097294F" w:rsidRPr="007D1C6E" w:rsidTr="0019574E">
        <w:trPr>
          <w:trHeight w:val="2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620347" w:rsidP="00506442">
            <w:r w:rsidRPr="007D1C6E">
              <w:t xml:space="preserve">Маса за хранене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97294F" w:rsidP="00506442">
            <w:r w:rsidRPr="007D1C6E"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620347" w:rsidP="00506442">
            <w:r w:rsidRPr="007D1C6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</w:tr>
      <w:tr w:rsidR="0097294F" w:rsidRPr="007D1C6E" w:rsidTr="0019574E">
        <w:trPr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620347" w:rsidP="00271D71">
            <w:r w:rsidRPr="00410BFC">
              <w:t>Кухненск</w:t>
            </w:r>
            <w:r w:rsidR="00271D71" w:rsidRPr="00410BFC">
              <w:t xml:space="preserve">и </w:t>
            </w:r>
            <w:r w:rsidRPr="00410BFC">
              <w:t>стол</w:t>
            </w:r>
            <w:r w:rsidRPr="007D1C6E">
              <w:t xml:space="preserve"> </w:t>
            </w:r>
            <w:r w:rsidR="00271D71">
              <w:t xml:space="preserve"> </w:t>
            </w:r>
            <w:r w:rsidRPr="007D1C6E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97294F" w:rsidP="00506442">
            <w:r w:rsidRPr="007D1C6E"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F" w:rsidRPr="007D1C6E" w:rsidRDefault="0097294F" w:rsidP="00506442">
            <w:r w:rsidRPr="007D1C6E">
              <w:t>1</w:t>
            </w:r>
            <w:r w:rsidR="00620347" w:rsidRPr="007D1C6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F" w:rsidRPr="007D1C6E" w:rsidRDefault="0097294F" w:rsidP="00506442"/>
        </w:tc>
      </w:tr>
      <w:tr w:rsidR="0097294F" w:rsidRPr="007D1C6E" w:rsidTr="0019574E">
        <w:trPr>
          <w:trHeight w:val="386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F" w:rsidRPr="007D1C6E" w:rsidRDefault="0097294F" w:rsidP="00506442">
            <w:r w:rsidRPr="007D1C6E">
              <w:t>Обща цена за всички дейности в лева без вкл. ДДС: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94F" w:rsidRPr="007D1C6E" w:rsidRDefault="0097294F" w:rsidP="00506442"/>
        </w:tc>
      </w:tr>
    </w:tbl>
    <w:p w:rsidR="0097294F" w:rsidRPr="007D1C6E" w:rsidRDefault="0097294F" w:rsidP="00506442">
      <w:pPr>
        <w:rPr>
          <w:i/>
          <w:lang w:val="en-US"/>
        </w:rPr>
      </w:pPr>
    </w:p>
    <w:p w:rsidR="00620347" w:rsidRPr="008559B3" w:rsidRDefault="0097294F" w:rsidP="008559B3">
      <w:pPr>
        <w:ind w:firstLine="708"/>
        <w:jc w:val="both"/>
        <w:rPr>
          <w:color w:val="FF0000"/>
        </w:rPr>
      </w:pPr>
      <w:r w:rsidRPr="00B43308">
        <w:rPr>
          <w:b/>
          <w:lang w:val="ru-RU"/>
        </w:rPr>
        <w:t xml:space="preserve">Чл. </w:t>
      </w:r>
      <w:r w:rsidR="00513B50" w:rsidRPr="00B43308">
        <w:rPr>
          <w:b/>
          <w:lang w:val="ru-RU"/>
        </w:rPr>
        <w:t>4</w:t>
      </w:r>
      <w:r w:rsidRPr="00B43308">
        <w:rPr>
          <w:b/>
          <w:lang w:val="ru-RU"/>
        </w:rPr>
        <w:t xml:space="preserve">. </w:t>
      </w:r>
      <w:r w:rsidRPr="00B43308">
        <w:rPr>
          <w:b/>
        </w:rPr>
        <w:t xml:space="preserve">(1) </w:t>
      </w:r>
      <w:r w:rsidRPr="00B43308">
        <w:rPr>
          <w:lang w:val="ru-RU"/>
        </w:rPr>
        <w:t>Договореното</w:t>
      </w:r>
      <w:r w:rsidRPr="00B43308">
        <w:rPr>
          <w:b/>
          <w:lang w:val="ru-RU"/>
        </w:rPr>
        <w:t xml:space="preserve"> </w:t>
      </w:r>
      <w:r w:rsidR="00C131DB" w:rsidRPr="00B43308">
        <w:rPr>
          <w:lang w:val="ru-RU"/>
        </w:rPr>
        <w:t>в чл. 3</w:t>
      </w:r>
      <w:r w:rsidRPr="00B43308">
        <w:rPr>
          <w:lang w:val="ru-RU"/>
        </w:rPr>
        <w:t xml:space="preserve"> възнаграждение</w:t>
      </w:r>
      <w:r w:rsidRPr="00B43308">
        <w:rPr>
          <w:b/>
          <w:lang w:val="ru-RU"/>
        </w:rPr>
        <w:t xml:space="preserve"> </w:t>
      </w:r>
      <w:r w:rsidRPr="00B43308">
        <w:rPr>
          <w:lang w:val="ru-RU"/>
        </w:rPr>
        <w:t xml:space="preserve">на </w:t>
      </w:r>
      <w:r w:rsidRPr="00B43308">
        <w:rPr>
          <w:b/>
          <w:caps/>
          <w:lang w:val="ru-RU"/>
        </w:rPr>
        <w:t>Изпълнителя</w:t>
      </w:r>
      <w:r w:rsidRPr="00B43308">
        <w:rPr>
          <w:lang w:val="ru-RU"/>
        </w:rPr>
        <w:t xml:space="preserve"> се заплаща от </w:t>
      </w:r>
      <w:r w:rsidRPr="00B43308">
        <w:rPr>
          <w:b/>
          <w:caps/>
          <w:lang w:val="ru-RU"/>
        </w:rPr>
        <w:t>възложителя</w:t>
      </w:r>
      <w:r w:rsidRPr="00B43308">
        <w:rPr>
          <w:lang w:val="ru-RU"/>
        </w:rPr>
        <w:t>, в срок до 30 /тридесет/</w:t>
      </w:r>
      <w:r w:rsidR="00357956" w:rsidRPr="00B43308">
        <w:rPr>
          <w:lang w:val="ru-RU"/>
        </w:rPr>
        <w:t xml:space="preserve"> каледарни</w:t>
      </w:r>
      <w:r w:rsidRPr="00B43308">
        <w:rPr>
          <w:lang w:val="ru-RU"/>
        </w:rPr>
        <w:t xml:space="preserve"> дни след изпълнение на </w:t>
      </w:r>
      <w:r w:rsidRPr="00B43308">
        <w:t>дейността, възложена със заявка от Възложителя</w:t>
      </w:r>
      <w:r w:rsidRPr="00B43308">
        <w:rPr>
          <w:lang w:val="ru-RU"/>
        </w:rPr>
        <w:t>,</w:t>
      </w:r>
      <w:r w:rsidR="00940D04" w:rsidRPr="00B43308">
        <w:t xml:space="preserve"> </w:t>
      </w:r>
      <w:r w:rsidRPr="00B43308">
        <w:rPr>
          <w:lang w:val="ru-RU"/>
        </w:rPr>
        <w:t xml:space="preserve">двустранно подписан приемо - предавателен протокол и издадена от </w:t>
      </w:r>
      <w:r w:rsidRPr="00B43308">
        <w:rPr>
          <w:b/>
          <w:lang w:val="ru-RU"/>
        </w:rPr>
        <w:t>ИЗПЪЛНИТЕЛЯ</w:t>
      </w:r>
      <w:r w:rsidRPr="00B43308">
        <w:rPr>
          <w:lang w:val="ru-RU"/>
        </w:rPr>
        <w:t xml:space="preserve"> </w:t>
      </w:r>
      <w:r w:rsidR="00357956" w:rsidRPr="00B43308">
        <w:rPr>
          <w:lang w:val="ru-RU"/>
        </w:rPr>
        <w:t xml:space="preserve">фактура. </w:t>
      </w:r>
      <w:r w:rsidR="00620347" w:rsidRPr="00B43308">
        <w:t xml:space="preserve">В издаваната от </w:t>
      </w:r>
      <w:r w:rsidR="00620347" w:rsidRPr="00B43308">
        <w:rPr>
          <w:b/>
        </w:rPr>
        <w:t>ИЗПЪЛНИТЕЛЯ</w:t>
      </w:r>
      <w:r w:rsidR="00620347" w:rsidRPr="00B43308">
        <w:t xml:space="preserve"> фактура във връзка с изпълнението на настоящия договор,</w:t>
      </w:r>
      <w:r w:rsidR="00620347" w:rsidRPr="00B43308">
        <w:rPr>
          <w:color w:val="000000"/>
        </w:rPr>
        <w:t xml:space="preserve"> следва да се съдържа следната задължителна информация:</w:t>
      </w:r>
      <w:r w:rsidR="008559B3">
        <w:rPr>
          <w:color w:val="000000"/>
        </w:rPr>
        <w:t xml:space="preserve"> </w:t>
      </w:r>
    </w:p>
    <w:p w:rsidR="00620347" w:rsidRPr="007D1C6E" w:rsidRDefault="00620347" w:rsidP="00506442">
      <w:pPr>
        <w:ind w:firstLine="708"/>
        <w:jc w:val="both"/>
      </w:pPr>
      <w:r w:rsidRPr="007D1C6E">
        <w:t>Получател: Община Русе</w:t>
      </w:r>
    </w:p>
    <w:p w:rsidR="00620347" w:rsidRPr="007D1C6E" w:rsidRDefault="00620347" w:rsidP="00506442">
      <w:pPr>
        <w:ind w:firstLine="708"/>
        <w:jc w:val="both"/>
      </w:pPr>
      <w:r w:rsidRPr="007D1C6E">
        <w:t>Адрес: гр. Русе, пл. «Свобода» № 6, ет. 3</w:t>
      </w:r>
    </w:p>
    <w:p w:rsidR="00620347" w:rsidRPr="007D1C6E" w:rsidRDefault="00620347" w:rsidP="00506442">
      <w:pPr>
        <w:ind w:firstLine="708"/>
        <w:jc w:val="both"/>
      </w:pPr>
      <w:r w:rsidRPr="007D1C6E">
        <w:t xml:space="preserve">БУЛСТАТ 000530632 </w:t>
      </w:r>
    </w:p>
    <w:p w:rsidR="00620347" w:rsidRPr="007D1C6E" w:rsidRDefault="00620347" w:rsidP="00506442">
      <w:pPr>
        <w:ind w:left="708" w:firstLine="1"/>
        <w:jc w:val="both"/>
      </w:pPr>
      <w:r w:rsidRPr="007D1C6E">
        <w:lastRenderedPageBreak/>
        <w:t xml:space="preserve">Получил фактурата: Пламен Стоилов – Кмет на Община Русе </w:t>
      </w:r>
    </w:p>
    <w:p w:rsidR="00620347" w:rsidRPr="007D1C6E" w:rsidRDefault="00620347" w:rsidP="00506442">
      <w:pPr>
        <w:ind w:firstLine="708"/>
        <w:jc w:val="both"/>
        <w:rPr>
          <w:b/>
        </w:rPr>
      </w:pPr>
      <w:r w:rsidRPr="007D1C6E">
        <w:t>В описателната част следва да впише следния текст: ”Разходът е по проект „Кризисен център на територията на Община Русе за жертви на домашно насилие и насилие, основано на полов признак и предоставяне на услуги в него“, договор за безвъзмездна финансова помощ № 812108-59 от 18.08.2015 год., BG 12, НФМ 2009 -2014</w:t>
      </w:r>
      <w:r w:rsidRPr="007D1C6E">
        <w:rPr>
          <w:b/>
        </w:rPr>
        <w:t xml:space="preserve"> .</w:t>
      </w:r>
    </w:p>
    <w:p w:rsidR="001B6D9E" w:rsidRPr="007D1C6E" w:rsidRDefault="00513B50" w:rsidP="001B6D9E">
      <w:pPr>
        <w:ind w:firstLine="708"/>
        <w:jc w:val="both"/>
        <w:rPr>
          <w:color w:val="000000"/>
        </w:rPr>
      </w:pPr>
      <w:r w:rsidRPr="00C131DB">
        <w:rPr>
          <w:b/>
          <w:color w:val="000000"/>
        </w:rPr>
        <w:t>Чл.5</w:t>
      </w:r>
      <w:r w:rsidR="001B6D9E" w:rsidRPr="007D1C6E">
        <w:rPr>
          <w:color w:val="000000"/>
        </w:rPr>
        <w:t xml:space="preserve">. (1) </w:t>
      </w:r>
      <w:r w:rsidR="001B6D9E" w:rsidRPr="007D1C6E">
        <w:rPr>
          <w:b/>
          <w:color w:val="000000"/>
        </w:rPr>
        <w:t>ВЪЗЛОЖИТЕЛЯТ</w:t>
      </w:r>
      <w:r w:rsidR="001B6D9E" w:rsidRPr="007D1C6E">
        <w:rPr>
          <w:color w:val="000000"/>
        </w:rPr>
        <w:t xml:space="preserve"> не заплаща суми за доставени от </w:t>
      </w:r>
      <w:r w:rsidR="001B6D9E" w:rsidRPr="007D1C6E">
        <w:rPr>
          <w:b/>
          <w:color w:val="000000"/>
        </w:rPr>
        <w:t>ИЗПЪЛНИТЕЛЯ</w:t>
      </w:r>
      <w:r w:rsidR="001B6D9E" w:rsidRPr="007D1C6E">
        <w:rPr>
          <w:color w:val="000000"/>
        </w:rPr>
        <w:t xml:space="preserve"> некачествени продукти, преди замяната им с качествени такива. Замяната е за сметка на  </w:t>
      </w:r>
      <w:r w:rsidR="001B6D9E" w:rsidRPr="007D1C6E">
        <w:rPr>
          <w:b/>
          <w:color w:val="000000"/>
        </w:rPr>
        <w:t>ИЗПЪЛНИТЕЛЯ</w:t>
      </w:r>
      <w:r w:rsidR="001B6D9E" w:rsidRPr="007D1C6E">
        <w:rPr>
          <w:color w:val="000000"/>
        </w:rPr>
        <w:t>.</w:t>
      </w:r>
    </w:p>
    <w:p w:rsidR="001B6D9E" w:rsidRPr="007D1C6E" w:rsidRDefault="001B6D9E" w:rsidP="001B6D9E">
      <w:pPr>
        <w:ind w:firstLine="708"/>
        <w:jc w:val="both"/>
        <w:rPr>
          <w:color w:val="000000"/>
        </w:rPr>
      </w:pPr>
      <w:r w:rsidRPr="007D1C6E">
        <w:rPr>
          <w:color w:val="000000"/>
        </w:rPr>
        <w:t xml:space="preserve">(2) Преведените средства от </w:t>
      </w:r>
      <w:r w:rsidRPr="007D1C6E">
        <w:rPr>
          <w:b/>
          <w:color w:val="000000"/>
        </w:rPr>
        <w:t>ВЪЗЛОЖИТЕЛЯ</w:t>
      </w:r>
      <w:r w:rsidRPr="007D1C6E">
        <w:rPr>
          <w:color w:val="000000"/>
        </w:rPr>
        <w:t xml:space="preserve">, но неусвоени от </w:t>
      </w:r>
      <w:r w:rsidRPr="007D1C6E">
        <w:rPr>
          <w:b/>
          <w:color w:val="000000"/>
        </w:rPr>
        <w:t>ИЗПЪЛНИТЕЛЯ</w:t>
      </w:r>
      <w:r w:rsidRPr="007D1C6E">
        <w:rPr>
          <w:color w:val="000000"/>
        </w:rPr>
        <w:t xml:space="preserve">, както и натрупаните лихви, глоби и неустойки в изпълнение на настоящия договор подлежат на възстановяване по сметка на </w:t>
      </w:r>
      <w:r w:rsidRPr="007D1C6E">
        <w:rPr>
          <w:b/>
          <w:color w:val="000000"/>
        </w:rPr>
        <w:t>ВЪЗЛОЖИТЕЛЯ</w:t>
      </w:r>
      <w:r w:rsidRPr="007D1C6E">
        <w:rPr>
          <w:color w:val="000000"/>
        </w:rPr>
        <w:t xml:space="preserve">. </w:t>
      </w:r>
    </w:p>
    <w:p w:rsidR="001B6D9E" w:rsidRPr="007D1C6E" w:rsidRDefault="001B6D9E" w:rsidP="001B6D9E">
      <w:pPr>
        <w:spacing w:after="120"/>
        <w:ind w:firstLine="708"/>
        <w:jc w:val="both"/>
        <w:rPr>
          <w:color w:val="000000"/>
        </w:rPr>
      </w:pPr>
      <w:r w:rsidRPr="007D1C6E">
        <w:rPr>
          <w:color w:val="000000"/>
        </w:rPr>
        <w:t xml:space="preserve">(3) Плащането цената на договора, посочена в чл. 3, се извършва с платежно нареждане по сметка на </w:t>
      </w:r>
      <w:r w:rsidRPr="007D1C6E">
        <w:rPr>
          <w:b/>
          <w:color w:val="000000"/>
        </w:rPr>
        <w:t>ИЗПЪЛНИТЕЛЯ</w:t>
      </w:r>
      <w:r w:rsidRPr="007D1C6E">
        <w:rPr>
          <w:color w:val="000000"/>
        </w:rPr>
        <w:t>, както следва:</w:t>
      </w:r>
    </w:p>
    <w:p w:rsidR="001B6D9E" w:rsidRPr="007D1C6E" w:rsidRDefault="001B6D9E" w:rsidP="001B6D9E">
      <w:pPr>
        <w:spacing w:after="120"/>
        <w:ind w:firstLine="708"/>
        <w:jc w:val="both"/>
        <w:rPr>
          <w:color w:val="000000"/>
        </w:rPr>
      </w:pPr>
      <w:r w:rsidRPr="007D1C6E">
        <w:rPr>
          <w:color w:val="000000"/>
        </w:rPr>
        <w:t>Банка: ...................................</w:t>
      </w:r>
    </w:p>
    <w:p w:rsidR="001B6D9E" w:rsidRPr="007D1C6E" w:rsidRDefault="001B6D9E" w:rsidP="001B6D9E">
      <w:pPr>
        <w:spacing w:after="120"/>
        <w:ind w:firstLine="708"/>
        <w:jc w:val="both"/>
        <w:rPr>
          <w:color w:val="000000"/>
        </w:rPr>
      </w:pPr>
      <w:r w:rsidRPr="007D1C6E">
        <w:rPr>
          <w:color w:val="000000"/>
        </w:rPr>
        <w:t>BIC: ......................................</w:t>
      </w:r>
    </w:p>
    <w:p w:rsidR="001B6D9E" w:rsidRPr="007D1C6E" w:rsidRDefault="001B6D9E" w:rsidP="001B6D9E">
      <w:pPr>
        <w:spacing w:after="120"/>
        <w:ind w:firstLine="708"/>
        <w:jc w:val="both"/>
      </w:pPr>
      <w:r w:rsidRPr="007D1C6E">
        <w:rPr>
          <w:color w:val="000000"/>
        </w:rPr>
        <w:t>IBAN: ..................................</w:t>
      </w:r>
    </w:p>
    <w:p w:rsidR="001B6D9E" w:rsidRPr="007D1C6E" w:rsidRDefault="001B6D9E" w:rsidP="001B6D9E">
      <w:pPr>
        <w:ind w:firstLine="708"/>
        <w:jc w:val="both"/>
        <w:rPr>
          <w:color w:val="000000"/>
        </w:rPr>
      </w:pPr>
      <w:r w:rsidRPr="007D1C6E">
        <w:t xml:space="preserve">(4) Възстановяването от страна на </w:t>
      </w:r>
      <w:r w:rsidRPr="007D1C6E">
        <w:rPr>
          <w:b/>
        </w:rPr>
        <w:t>ИЗПЪЛНИТЕЛЯ</w:t>
      </w:r>
      <w:r w:rsidRPr="007D1C6E">
        <w:t xml:space="preserve"> на неусвоените суми и превеждане на дължимите лихви, глоби и неустойки ще се извършва по банков път по сметка на </w:t>
      </w:r>
      <w:r w:rsidRPr="007D1C6E">
        <w:rPr>
          <w:b/>
        </w:rPr>
        <w:t>ВЪЗЛОЖИТЕЛЯ</w:t>
      </w:r>
      <w:r w:rsidRPr="007D1C6E">
        <w:t xml:space="preserve"> със следните реквизити:</w:t>
      </w:r>
    </w:p>
    <w:p w:rsidR="001B6D9E" w:rsidRPr="007D1C6E" w:rsidRDefault="001B6D9E" w:rsidP="001B6D9E">
      <w:pPr>
        <w:ind w:firstLine="708"/>
        <w:jc w:val="both"/>
        <w:rPr>
          <w:color w:val="000000"/>
        </w:rPr>
      </w:pPr>
      <w:r w:rsidRPr="007D1C6E">
        <w:rPr>
          <w:color w:val="000000"/>
        </w:rPr>
        <w:t>Банка: „Инвестбанк“ АД</w:t>
      </w:r>
    </w:p>
    <w:p w:rsidR="001B6D9E" w:rsidRPr="007D1C6E" w:rsidRDefault="001B6D9E" w:rsidP="001B6D9E">
      <w:pPr>
        <w:ind w:firstLine="708"/>
        <w:jc w:val="both"/>
        <w:rPr>
          <w:color w:val="000000"/>
        </w:rPr>
      </w:pPr>
      <w:r w:rsidRPr="007D1C6E">
        <w:rPr>
          <w:color w:val="000000"/>
        </w:rPr>
        <w:t>BIC:  IORTBGSF</w:t>
      </w:r>
    </w:p>
    <w:p w:rsidR="001B6D9E" w:rsidRPr="007D1C6E" w:rsidRDefault="001B6D9E" w:rsidP="001B6D9E">
      <w:pPr>
        <w:tabs>
          <w:tab w:val="left" w:pos="12"/>
          <w:tab w:val="left" w:pos="322"/>
          <w:tab w:val="left" w:pos="372"/>
        </w:tabs>
        <w:jc w:val="both"/>
        <w:rPr>
          <w:color w:val="000000"/>
        </w:rPr>
      </w:pPr>
      <w:r w:rsidRPr="007D1C6E">
        <w:rPr>
          <w:color w:val="000000"/>
        </w:rPr>
        <w:tab/>
      </w:r>
      <w:r w:rsidRPr="007D1C6E">
        <w:rPr>
          <w:color w:val="000000"/>
        </w:rPr>
        <w:tab/>
      </w:r>
      <w:r w:rsidRPr="007D1C6E">
        <w:rPr>
          <w:color w:val="000000"/>
        </w:rPr>
        <w:tab/>
      </w:r>
      <w:r w:rsidRPr="007D1C6E">
        <w:rPr>
          <w:color w:val="000000"/>
        </w:rPr>
        <w:tab/>
        <w:t>IBAN: BG46IORT73793100030000</w:t>
      </w:r>
    </w:p>
    <w:p w:rsidR="001B6D9E" w:rsidRPr="007D1C6E" w:rsidRDefault="001B6D9E" w:rsidP="001B6D9E">
      <w:pPr>
        <w:shd w:val="clear" w:color="auto" w:fill="FFFFFF"/>
        <w:tabs>
          <w:tab w:val="left" w:pos="993"/>
        </w:tabs>
        <w:ind w:right="184" w:firstLine="709"/>
        <w:jc w:val="both"/>
      </w:pPr>
      <w:r w:rsidRPr="007D1C6E">
        <w:rPr>
          <w:b/>
        </w:rPr>
        <w:t>ВЪЗЛОЖИТЕЛЯТ</w:t>
      </w:r>
      <w:r w:rsidRPr="007D1C6E">
        <w:t xml:space="preserve"> извършва окончателното плащане по договора, за който има сключени договори за подизпълнение /когато е приложимо/, след като получи от </w:t>
      </w:r>
      <w:r w:rsidRPr="007D1C6E">
        <w:rPr>
          <w:b/>
        </w:rPr>
        <w:t>ИЗПЪЛНИТЕЛЯ</w:t>
      </w:r>
      <w:r w:rsidRPr="007D1C6E">
        <w:t xml:space="preserve"> доказателства, че е заплатил на подизпълнителите всички приети от ВЪЗЛОЖИТЕЛЯ доставки в присъствието на изпълнителя и на подизпълнителя. </w:t>
      </w:r>
    </w:p>
    <w:p w:rsidR="001B6D9E" w:rsidRPr="007D1C6E" w:rsidRDefault="001B6D9E" w:rsidP="001B6D9E">
      <w:pPr>
        <w:shd w:val="clear" w:color="auto" w:fill="FFFFFF"/>
        <w:tabs>
          <w:tab w:val="left" w:pos="993"/>
        </w:tabs>
        <w:ind w:right="184" w:firstLine="709"/>
        <w:jc w:val="both"/>
      </w:pPr>
      <w:r w:rsidRPr="007D1C6E">
        <w:t xml:space="preserve">В случаите, когато при приемането на работата </w:t>
      </w:r>
      <w:r w:rsidRPr="007D1C6E">
        <w:rPr>
          <w:b/>
        </w:rPr>
        <w:t>ИЗПЪЛНИТЕЛЯТ</w:t>
      </w:r>
      <w:r w:rsidRPr="007D1C6E">
        <w:t xml:space="preserve"> представи на </w:t>
      </w:r>
      <w:r w:rsidRPr="007D1C6E">
        <w:rPr>
          <w:b/>
        </w:rPr>
        <w:t>ВЪЗЛОЖИТЕЛЯ</w:t>
      </w:r>
      <w:r w:rsidRPr="007D1C6E">
        <w:t xml:space="preserve"> доказателства, че договорът за подизпълнение е прекратен, или работата или част от нея не е извършена от подизпълнителя, </w:t>
      </w:r>
      <w:r w:rsidRPr="007D1C6E">
        <w:rPr>
          <w:b/>
        </w:rPr>
        <w:t>ВЪЗЛОЖИТЕЛЯТ</w:t>
      </w:r>
      <w:r w:rsidRPr="007D1C6E">
        <w:t xml:space="preserve"> извършва окончателното плащане по договор</w:t>
      </w:r>
      <w:r w:rsidR="00973429">
        <w:t>а</w:t>
      </w:r>
      <w:r w:rsidRPr="007D1C6E">
        <w:t>, за който има сключени договори за подизпълнение, без да получи от изпълнителя, посочените в предходното изречение доказателства.</w:t>
      </w:r>
    </w:p>
    <w:p w:rsidR="0097294F" w:rsidRPr="007D1C6E" w:rsidRDefault="0097294F" w:rsidP="00506442">
      <w:pPr>
        <w:pStyle w:val="af2"/>
        <w:jc w:val="center"/>
        <w:rPr>
          <w:b/>
        </w:rPr>
      </w:pPr>
      <w:r w:rsidRPr="007D1C6E">
        <w:rPr>
          <w:b/>
        </w:rPr>
        <w:t>ІІІ. ПРАВА И ЗАДЪЛЖЕНИЯ НА ИЗПЪЛНИТЕЛЯ</w:t>
      </w:r>
    </w:p>
    <w:p w:rsidR="0097294F" w:rsidRPr="007D1C6E" w:rsidRDefault="0097294F" w:rsidP="00506442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lastRenderedPageBreak/>
        <w:t>Чл. 6</w:t>
      </w:r>
      <w:r w:rsidRPr="007D1C6E">
        <w:rPr>
          <w:lang w:val="ru-RU"/>
        </w:rPr>
        <w:t xml:space="preserve">. </w:t>
      </w:r>
      <w:r w:rsidRPr="007D1C6E">
        <w:rPr>
          <w:b/>
          <w:lang w:val="ru-RU"/>
        </w:rPr>
        <w:t>(1)</w:t>
      </w:r>
      <w:r w:rsidRPr="007D1C6E">
        <w:rPr>
          <w:lang w:val="ru-RU"/>
        </w:rPr>
        <w:t xml:space="preserve"> </w:t>
      </w:r>
      <w:r w:rsidRPr="007D1C6E">
        <w:rPr>
          <w:b/>
          <w:lang w:val="ru-RU"/>
        </w:rPr>
        <w:t>И</w:t>
      </w:r>
      <w:r w:rsidRPr="007D1C6E">
        <w:rPr>
          <w:b/>
          <w:caps/>
          <w:lang w:val="ru-RU"/>
        </w:rPr>
        <w:t>зпълнителят</w:t>
      </w:r>
      <w:r w:rsidRPr="007D1C6E">
        <w:rPr>
          <w:lang w:val="ru-RU"/>
        </w:rPr>
        <w:t xml:space="preserve"> се задължава да извърши всички дейности </w:t>
      </w:r>
      <w:r w:rsidR="00CE6CF6">
        <w:rPr>
          <w:lang w:val="ru-RU"/>
        </w:rPr>
        <w:t xml:space="preserve">по </w:t>
      </w:r>
      <w:r w:rsidR="00973429" w:rsidRPr="00973429">
        <w:t>изпълнението на договора</w:t>
      </w:r>
      <w:r w:rsidRPr="00973429">
        <w:t>, като</w:t>
      </w:r>
      <w:r w:rsidRPr="007D1C6E">
        <w:rPr>
          <w:lang w:val="ru-RU"/>
        </w:rPr>
        <w:t xml:space="preserve"> товаро-разтоварните дейности и транспорта по доставката е за сметка на </w:t>
      </w:r>
      <w:r w:rsidRPr="007D1C6E">
        <w:rPr>
          <w:b/>
          <w:caps/>
          <w:lang w:val="ru-RU"/>
        </w:rPr>
        <w:t>Изпълнителя</w:t>
      </w:r>
      <w:r w:rsidRPr="007D1C6E">
        <w:rPr>
          <w:lang w:val="ru-RU"/>
        </w:rPr>
        <w:t xml:space="preserve"> и следва да се извърши от него до гр. </w:t>
      </w:r>
      <w:r w:rsidR="00542475">
        <w:rPr>
          <w:lang w:val="ru-RU"/>
        </w:rPr>
        <w:t>Русе</w:t>
      </w:r>
      <w:r w:rsidRPr="007D1C6E">
        <w:rPr>
          <w:lang w:val="ru-RU"/>
        </w:rPr>
        <w:t xml:space="preserve">, Кризисен център </w:t>
      </w:r>
      <w:r w:rsidR="00506442" w:rsidRPr="007D1C6E">
        <w:t>за жертви на домашно насилие и насилие, основано на полов признак.</w:t>
      </w:r>
    </w:p>
    <w:p w:rsidR="0097294F" w:rsidRDefault="0097294F" w:rsidP="00973429">
      <w:pPr>
        <w:ind w:firstLine="708"/>
        <w:jc w:val="both"/>
        <w:rPr>
          <w:lang w:val="ru-RU"/>
        </w:rPr>
      </w:pPr>
      <w:r w:rsidRPr="007D1C6E">
        <w:rPr>
          <w:b/>
          <w:caps/>
          <w:lang w:val="ru-RU"/>
        </w:rPr>
        <w:t>Изпълнителят</w:t>
      </w:r>
      <w:r w:rsidRPr="007D1C6E">
        <w:rPr>
          <w:lang w:val="ru-RU"/>
        </w:rPr>
        <w:t xml:space="preserve"> се задължава да обезпечи необходимите му за работата материали и оборудване.</w:t>
      </w:r>
      <w:r w:rsidR="007B164E">
        <w:rPr>
          <w:lang w:val="ru-RU"/>
        </w:rPr>
        <w:t xml:space="preserve"> </w:t>
      </w:r>
    </w:p>
    <w:p w:rsidR="0097294F" w:rsidRPr="007D1C6E" w:rsidRDefault="0097294F" w:rsidP="000565BC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t>Чл. 7.</w:t>
      </w:r>
      <w:r w:rsidRPr="007D1C6E">
        <w:rPr>
          <w:lang w:val="ru-RU"/>
        </w:rPr>
        <w:t xml:space="preserve"> </w:t>
      </w:r>
      <w:r w:rsidRPr="007D1C6E">
        <w:rPr>
          <w:b/>
          <w:caps/>
          <w:lang w:val="ru-RU"/>
        </w:rPr>
        <w:t>Изпълнителят</w:t>
      </w:r>
      <w:r w:rsidRPr="007D1C6E">
        <w:rPr>
          <w:lang w:val="ru-RU"/>
        </w:rPr>
        <w:t xml:space="preserve"> се задължава да съгласува с </w:t>
      </w:r>
      <w:r w:rsidRPr="007D1C6E">
        <w:rPr>
          <w:b/>
          <w:caps/>
          <w:lang w:val="ru-RU"/>
        </w:rPr>
        <w:t xml:space="preserve">Възложителя </w:t>
      </w:r>
      <w:r w:rsidRPr="007D1C6E">
        <w:rPr>
          <w:lang w:val="ru-RU"/>
        </w:rPr>
        <w:t xml:space="preserve">предварително всички промени, наложили се в </w:t>
      </w:r>
      <w:r w:rsidR="00542475">
        <w:rPr>
          <w:lang w:val="ru-RU"/>
        </w:rPr>
        <w:t>хода на изпълн</w:t>
      </w:r>
      <w:r w:rsidR="007B164E">
        <w:rPr>
          <w:lang w:val="ru-RU"/>
        </w:rPr>
        <w:t>ение на поръчката, като на всички мебели</w:t>
      </w:r>
      <w:r w:rsidR="00542475">
        <w:rPr>
          <w:lang w:val="ru-RU"/>
        </w:rPr>
        <w:t xml:space="preserve"> </w:t>
      </w:r>
      <w:r w:rsidR="007B164E">
        <w:rPr>
          <w:lang w:val="ru-RU"/>
        </w:rPr>
        <w:t>постави стикер, идентифициращ, че същите са в изпълнение на</w:t>
      </w:r>
      <w:r w:rsidR="00542475">
        <w:rPr>
          <w:lang w:val="ru-RU"/>
        </w:rPr>
        <w:t xml:space="preserve"> проекта. Размера на стикерите, както и тяхното съдържание ще бъде определен от </w:t>
      </w:r>
      <w:r w:rsidR="00542475" w:rsidRPr="007D1C6E">
        <w:rPr>
          <w:b/>
          <w:caps/>
          <w:lang w:val="ru-RU"/>
        </w:rPr>
        <w:t>Възложителя</w:t>
      </w:r>
      <w:r w:rsidR="00542475">
        <w:rPr>
          <w:b/>
          <w:caps/>
          <w:lang w:val="ru-RU"/>
        </w:rPr>
        <w:t>.</w:t>
      </w:r>
    </w:p>
    <w:p w:rsidR="0097294F" w:rsidRPr="007D1C6E" w:rsidRDefault="0097294F" w:rsidP="000565BC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t>Чл.8.</w:t>
      </w:r>
      <w:r w:rsidRPr="007D1C6E">
        <w:rPr>
          <w:lang w:val="ru-RU"/>
        </w:rPr>
        <w:t xml:space="preserve"> </w:t>
      </w:r>
      <w:r w:rsidRPr="007D1C6E">
        <w:rPr>
          <w:b/>
          <w:caps/>
          <w:lang w:val="ru-RU"/>
        </w:rPr>
        <w:t>Изпълнителят</w:t>
      </w:r>
      <w:r w:rsidRPr="007D1C6E">
        <w:rPr>
          <w:lang w:val="ru-RU"/>
        </w:rPr>
        <w:t xml:space="preserve"> има право да получи уговореното в настоящия договор възнаграждение в посочените срокове и условия.</w:t>
      </w:r>
    </w:p>
    <w:p w:rsidR="0097294F" w:rsidRPr="007D1C6E" w:rsidRDefault="0097294F" w:rsidP="000565BC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t xml:space="preserve">Чл. 9. </w:t>
      </w:r>
      <w:r w:rsidRPr="007D1C6E">
        <w:rPr>
          <w:lang w:val="ru-RU"/>
        </w:rPr>
        <w:t xml:space="preserve">Ако </w:t>
      </w:r>
      <w:r w:rsidRPr="007D1C6E">
        <w:rPr>
          <w:b/>
          <w:caps/>
          <w:lang w:val="ru-RU"/>
        </w:rPr>
        <w:t>Изпълнителят</w:t>
      </w:r>
      <w:r w:rsidRPr="007D1C6E">
        <w:rPr>
          <w:lang w:val="ru-RU"/>
        </w:rPr>
        <w:t xml:space="preserve"> е изпълнил част от работата и по – нататъшното изпълнение на договора се окаже невъзможно поради причини, за които </w:t>
      </w:r>
      <w:r w:rsidRPr="007D1C6E">
        <w:rPr>
          <w:b/>
          <w:caps/>
          <w:lang w:val="ru-RU"/>
        </w:rPr>
        <w:t>Изпълнителят</w:t>
      </w:r>
      <w:r w:rsidRPr="007D1C6E">
        <w:rPr>
          <w:lang w:val="ru-RU"/>
        </w:rPr>
        <w:t xml:space="preserve"> и </w:t>
      </w:r>
      <w:r w:rsidRPr="007D1C6E">
        <w:rPr>
          <w:b/>
          <w:caps/>
          <w:lang w:val="ru-RU"/>
        </w:rPr>
        <w:t>Възложителят</w:t>
      </w:r>
      <w:r w:rsidRPr="007D1C6E">
        <w:rPr>
          <w:lang w:val="ru-RU"/>
        </w:rPr>
        <w:t xml:space="preserve"> не отговарят,</w:t>
      </w:r>
      <w:r w:rsidRPr="007D1C6E">
        <w:rPr>
          <w:b/>
          <w:lang w:val="ru-RU"/>
        </w:rPr>
        <w:t xml:space="preserve"> </w:t>
      </w:r>
      <w:r w:rsidRPr="007D1C6E">
        <w:rPr>
          <w:b/>
          <w:caps/>
          <w:lang w:val="ru-RU"/>
        </w:rPr>
        <w:t>Изпълнителят</w:t>
      </w:r>
      <w:r w:rsidRPr="007D1C6E">
        <w:rPr>
          <w:lang w:val="ru-RU"/>
        </w:rPr>
        <w:t xml:space="preserve"> има право да получи възнаграждение в размер само за извършената част от работата, ако тя може да бъде полезна на </w:t>
      </w:r>
      <w:r w:rsidRPr="007D1C6E">
        <w:rPr>
          <w:b/>
          <w:caps/>
          <w:lang w:val="ru-RU"/>
        </w:rPr>
        <w:t>Възложителя</w:t>
      </w:r>
      <w:r w:rsidRPr="007D1C6E">
        <w:rPr>
          <w:b/>
          <w:lang w:val="ru-RU"/>
        </w:rPr>
        <w:t xml:space="preserve"> </w:t>
      </w:r>
      <w:r w:rsidRPr="007D1C6E">
        <w:rPr>
          <w:lang w:val="ru-RU"/>
        </w:rPr>
        <w:t>и в случай, че</w:t>
      </w:r>
      <w:r w:rsidRPr="007D1C6E">
        <w:rPr>
          <w:b/>
          <w:lang w:val="ru-RU"/>
        </w:rPr>
        <w:t xml:space="preserve"> </w:t>
      </w:r>
      <w:r w:rsidRPr="007D1C6E">
        <w:rPr>
          <w:lang w:val="ru-RU"/>
        </w:rPr>
        <w:t xml:space="preserve">по същата се извърши плащане от Програмния оператор по програма </w:t>
      </w:r>
      <w:r w:rsidRPr="007D1C6E">
        <w:t>BG 12 „Домашно насилие и насилие основано на полов признак“</w:t>
      </w:r>
      <w:r w:rsidRPr="007D1C6E">
        <w:rPr>
          <w:lang w:val="ru-RU"/>
        </w:rPr>
        <w:t xml:space="preserve">. Констатации за извършената работа се оформят в протокол от комисия, включваща представители на </w:t>
      </w:r>
      <w:r w:rsidRPr="007D1C6E">
        <w:rPr>
          <w:b/>
          <w:caps/>
          <w:lang w:val="ru-RU"/>
        </w:rPr>
        <w:t>Възложителя</w:t>
      </w:r>
      <w:r w:rsidRPr="007D1C6E">
        <w:rPr>
          <w:b/>
          <w:lang w:val="ru-RU"/>
        </w:rPr>
        <w:t xml:space="preserve"> </w:t>
      </w:r>
      <w:r w:rsidRPr="007D1C6E">
        <w:rPr>
          <w:lang w:val="ru-RU"/>
        </w:rPr>
        <w:t xml:space="preserve">и </w:t>
      </w:r>
      <w:r w:rsidRPr="007D1C6E">
        <w:rPr>
          <w:b/>
          <w:caps/>
          <w:lang w:val="ru-RU"/>
        </w:rPr>
        <w:t>Изпълнителя</w:t>
      </w:r>
      <w:r w:rsidRPr="007D1C6E">
        <w:rPr>
          <w:lang w:val="ru-RU"/>
        </w:rPr>
        <w:t>, на база действително извършените видове работи.</w:t>
      </w:r>
    </w:p>
    <w:p w:rsidR="0097294F" w:rsidRPr="007D1C6E" w:rsidRDefault="0097294F" w:rsidP="000565BC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t xml:space="preserve">Чл. 10. </w:t>
      </w:r>
      <w:r w:rsidRPr="007D1C6E">
        <w:rPr>
          <w:b/>
          <w:caps/>
          <w:lang w:val="ru-RU"/>
        </w:rPr>
        <w:t>Изпълнителят</w:t>
      </w:r>
      <w:r w:rsidRPr="007D1C6E">
        <w:rPr>
          <w:i/>
          <w:lang w:val="ru-RU"/>
        </w:rPr>
        <w:t xml:space="preserve"> </w:t>
      </w:r>
      <w:r w:rsidRPr="007D1C6E">
        <w:rPr>
          <w:lang w:val="ru-RU"/>
        </w:rPr>
        <w:t>се задължава:</w:t>
      </w:r>
    </w:p>
    <w:p w:rsidR="0097294F" w:rsidRPr="007D1C6E" w:rsidRDefault="0097294F" w:rsidP="000565BC">
      <w:pPr>
        <w:ind w:firstLine="708"/>
        <w:jc w:val="both"/>
        <w:rPr>
          <w:lang w:val="ru-RU"/>
        </w:rPr>
      </w:pPr>
      <w:r w:rsidRPr="007D1C6E">
        <w:rPr>
          <w:lang w:val="ru-RU"/>
        </w:rPr>
        <w:t>Да отстранява за своя сметка скритите недостатъци и появилите се в последствие дефекти.</w:t>
      </w:r>
    </w:p>
    <w:p w:rsidR="0097294F" w:rsidRPr="007D1C6E" w:rsidRDefault="0097294F" w:rsidP="000565BC">
      <w:pPr>
        <w:ind w:firstLine="708"/>
        <w:jc w:val="both"/>
        <w:rPr>
          <w:lang w:val="ru-RU"/>
        </w:rPr>
      </w:pPr>
      <w:r w:rsidRPr="007D1C6E">
        <w:rPr>
          <w:lang w:val="ru-RU"/>
        </w:rPr>
        <w:t>Да осигури за своя сметка товаро-разтоварните дейности и транспорта по доставката до мястото на изпълнение на поръчката, включително и за времето на гаранционното сервизно обслужване.</w:t>
      </w:r>
    </w:p>
    <w:p w:rsidR="0097294F" w:rsidRPr="007D1C6E" w:rsidRDefault="0097294F" w:rsidP="000565BC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t>Чл. 11.</w:t>
      </w:r>
      <w:r w:rsidRPr="007D1C6E">
        <w:rPr>
          <w:lang w:val="ru-RU"/>
        </w:rPr>
        <w:t xml:space="preserve"> </w:t>
      </w:r>
      <w:r w:rsidRPr="007D1C6E">
        <w:rPr>
          <w:b/>
          <w:caps/>
          <w:lang w:val="ru-RU"/>
        </w:rPr>
        <w:t>Изпълнителят</w:t>
      </w:r>
      <w:r w:rsidRPr="007D1C6E">
        <w:rPr>
          <w:lang w:val="ru-RU"/>
        </w:rPr>
        <w:t xml:space="preserve"> не може да предава проектите, материалите и други документи, предоставени от </w:t>
      </w:r>
      <w:r w:rsidRPr="007D1C6E">
        <w:rPr>
          <w:b/>
          <w:caps/>
          <w:lang w:val="ru-RU"/>
        </w:rPr>
        <w:t>Възложителя</w:t>
      </w:r>
      <w:r w:rsidRPr="007D1C6E">
        <w:rPr>
          <w:lang w:val="ru-RU"/>
        </w:rPr>
        <w:t>, на трети лица без изричното съгласие</w:t>
      </w:r>
      <w:r w:rsidR="00F35237">
        <w:rPr>
          <w:lang w:val="ru-RU"/>
        </w:rPr>
        <w:t xml:space="preserve"> на последния, освен ако това </w:t>
      </w:r>
      <w:r w:rsidRPr="007D1C6E">
        <w:rPr>
          <w:lang w:val="ru-RU"/>
        </w:rPr>
        <w:t xml:space="preserve"> е необходимо за изпълнение на договора.</w:t>
      </w:r>
    </w:p>
    <w:p w:rsidR="0097294F" w:rsidRPr="007D1C6E" w:rsidRDefault="0097294F" w:rsidP="00F35237">
      <w:pPr>
        <w:ind w:firstLine="708"/>
        <w:jc w:val="both"/>
        <w:rPr>
          <w:lang w:val="ru-RU"/>
        </w:rPr>
      </w:pPr>
      <w:r w:rsidRPr="00F35237">
        <w:rPr>
          <w:b/>
          <w:lang w:val="ru-RU"/>
        </w:rPr>
        <w:t xml:space="preserve">Чл. </w:t>
      </w:r>
      <w:r w:rsidRPr="00F35237">
        <w:rPr>
          <w:b/>
        </w:rPr>
        <w:t>12</w:t>
      </w:r>
      <w:r w:rsidRPr="00F35237">
        <w:rPr>
          <w:b/>
          <w:lang w:val="ru-RU"/>
        </w:rPr>
        <w:t>. ИЗПЪЛНИТЕЛЯТ</w:t>
      </w:r>
      <w:r w:rsidRPr="007D1C6E">
        <w:rPr>
          <w:i/>
          <w:lang w:val="ru-RU"/>
        </w:rPr>
        <w:t xml:space="preserve"> </w:t>
      </w:r>
      <w:r w:rsidRPr="007D1C6E">
        <w:rPr>
          <w:lang w:val="ru-RU"/>
        </w:rPr>
        <w:t>е задължен:</w:t>
      </w:r>
    </w:p>
    <w:p w:rsidR="0097294F" w:rsidRPr="007D1C6E" w:rsidRDefault="0097294F" w:rsidP="002B68EB">
      <w:pPr>
        <w:ind w:firstLine="708"/>
        <w:jc w:val="both"/>
      </w:pPr>
      <w:r w:rsidRPr="007D1C6E">
        <w:rPr>
          <w:lang w:val="ru-RU"/>
        </w:rPr>
        <w:t>Д</w:t>
      </w:r>
      <w:r w:rsidRPr="007D1C6E">
        <w:t xml:space="preserve">а изпълни предмета на договора с грижата на добър </w:t>
      </w:r>
      <w:r w:rsidR="00AF6019">
        <w:t>търговец</w:t>
      </w:r>
      <w:r w:rsidRPr="007D1C6E">
        <w:t>, при спазване на изискванията за икономичност, ефикасност, ефективност, прозрачност, добросъвестност и качество, в съответствие с най-добрите практики</w:t>
      </w:r>
      <w:r w:rsidRPr="007D1C6E">
        <w:rPr>
          <w:color w:val="FF0000"/>
        </w:rPr>
        <w:t xml:space="preserve"> </w:t>
      </w:r>
      <w:r w:rsidRPr="007D1C6E">
        <w:rPr>
          <w:color w:val="000000"/>
        </w:rPr>
        <w:t>в съответната област.</w:t>
      </w:r>
      <w:r w:rsidRPr="007D1C6E">
        <w:t xml:space="preserve"> За тази цел</w:t>
      </w:r>
      <w:r w:rsidRPr="007D1C6E">
        <w:rPr>
          <w:b/>
        </w:rPr>
        <w:t xml:space="preserve"> ИЗПЪЛНИТЕЛЯТ</w:t>
      </w:r>
      <w:r w:rsidRPr="007D1C6E">
        <w:t xml:space="preserve"> се задължава да осигури всички финансови, човешки и материални ресурси, необходими за пълното и точно изпълнение на предмета на договора.</w:t>
      </w:r>
    </w:p>
    <w:p w:rsidR="0097294F" w:rsidRPr="007D1C6E" w:rsidRDefault="0097294F" w:rsidP="002B68EB">
      <w:pPr>
        <w:ind w:firstLine="708"/>
        <w:jc w:val="both"/>
        <w:rPr>
          <w:lang w:val="ru-RU"/>
        </w:rPr>
      </w:pPr>
      <w:r w:rsidRPr="007D1C6E">
        <w:rPr>
          <w:lang w:val="ru-RU"/>
        </w:rPr>
        <w:lastRenderedPageBreak/>
        <w:t>Д</w:t>
      </w:r>
      <w:r w:rsidRPr="007D1C6E">
        <w:t>а носи цялата отговорност по отношение на възможни щети, причинени от трети страни в процеса на изпълнение на проекта.</w:t>
      </w:r>
    </w:p>
    <w:p w:rsidR="0097294F" w:rsidRPr="007D1C6E" w:rsidRDefault="0097294F" w:rsidP="000565BC">
      <w:pPr>
        <w:ind w:firstLine="708"/>
        <w:jc w:val="both"/>
        <w:rPr>
          <w:lang w:val="ru-RU"/>
        </w:rPr>
      </w:pPr>
      <w:r w:rsidRPr="007D1C6E">
        <w:rPr>
          <w:lang w:val="ru-RU"/>
        </w:rPr>
        <w:t>Д</w:t>
      </w:r>
      <w:r w:rsidRPr="007D1C6E">
        <w:t xml:space="preserve">а уведоми </w:t>
      </w:r>
      <w:r w:rsidR="00AF6019" w:rsidRPr="00AF6019">
        <w:rPr>
          <w:b/>
        </w:rPr>
        <w:t>ВЪЗЛОЖИТЕЛЯ</w:t>
      </w:r>
      <w:r w:rsidRPr="007D1C6E">
        <w:t xml:space="preserve"> относно всички обстоятелства, които биха имали отрицателен или възпрепятстващ ефекти може да застрашат успешното изпълнение на </w:t>
      </w:r>
      <w:r w:rsidR="00240500" w:rsidRPr="007D1C6E">
        <w:t>н</w:t>
      </w:r>
      <w:r w:rsidR="00240500">
        <w:t>астоящия договор</w:t>
      </w:r>
      <w:r w:rsidRPr="007D1C6E">
        <w:t>.</w:t>
      </w:r>
    </w:p>
    <w:p w:rsidR="0097294F" w:rsidRPr="007D1C6E" w:rsidRDefault="0097294F" w:rsidP="000565BC">
      <w:pPr>
        <w:ind w:firstLine="708"/>
        <w:jc w:val="both"/>
        <w:rPr>
          <w:lang w:val="ru-RU"/>
        </w:rPr>
      </w:pPr>
      <w:r w:rsidRPr="007D1C6E">
        <w:rPr>
          <w:lang w:val="ru-RU"/>
        </w:rPr>
        <w:t>Да предприеме всички необходими мерки за избягване конфликти на интереси, както и да уведоми незабавно Възложителя относно обстоятелство, което предизвиква или може да предизвика подобен конфликт. Конфликт на интереси е налице, когато за безпристрастното и обективно изпълнение на функциите по договора за безвъзмездна финансова помощ на което и да е лице, може да възникне съмнение поради причини, свързани със семейството, емоционалния живот, политическата и националната принадлежност, икономически интереси или други общи интереси, които то има с друго лице, съгласно Регламента относно изпълнението на Норвежкия финансов механизъм 2009-2014.</w:t>
      </w:r>
    </w:p>
    <w:p w:rsidR="0097294F" w:rsidRPr="007D1C6E" w:rsidRDefault="0097294F" w:rsidP="000565BC">
      <w:pPr>
        <w:ind w:firstLine="708"/>
        <w:jc w:val="both"/>
      </w:pPr>
      <w:r w:rsidRPr="007D1C6E">
        <w:rPr>
          <w:lang w:val="ru-RU"/>
        </w:rPr>
        <w:t>Д</w:t>
      </w:r>
      <w:r w:rsidRPr="007D1C6E">
        <w:t xml:space="preserve">а не сключва договори със свързани лица в рамките на  изпълнението предмета на договора. Свързани лица са : </w:t>
      </w:r>
    </w:p>
    <w:p w:rsidR="0097294F" w:rsidRPr="007D1C6E" w:rsidRDefault="0097294F" w:rsidP="000565BC">
      <w:pPr>
        <w:ind w:firstLine="708"/>
        <w:jc w:val="both"/>
      </w:pPr>
      <w:r w:rsidRPr="007D1C6E">
        <w:t>а) съпрузите, роднините по права линия – без ограничения, по съребрена линия – до четвърта степен включително, и роднини по сватовство – до трета степен  включително;</w:t>
      </w:r>
    </w:p>
    <w:p w:rsidR="0097294F" w:rsidRPr="007D1C6E" w:rsidRDefault="0097294F" w:rsidP="000565BC">
      <w:pPr>
        <w:ind w:firstLine="708"/>
        <w:jc w:val="both"/>
      </w:pPr>
      <w:r w:rsidRPr="007D1C6E">
        <w:t>б) лица, които се намират във фактическо съжителство;</w:t>
      </w:r>
    </w:p>
    <w:p w:rsidR="0097294F" w:rsidRPr="007D1C6E" w:rsidRDefault="0097294F" w:rsidP="000565BC">
      <w:pPr>
        <w:ind w:firstLine="708"/>
        <w:jc w:val="both"/>
      </w:pPr>
      <w:r w:rsidRPr="007D1C6E">
        <w:t>в) работник и работодател;</w:t>
      </w:r>
    </w:p>
    <w:p w:rsidR="0097294F" w:rsidRPr="007D1C6E" w:rsidRDefault="0097294F" w:rsidP="000565BC">
      <w:pPr>
        <w:ind w:firstLine="708"/>
        <w:jc w:val="both"/>
      </w:pPr>
      <w:r w:rsidRPr="007D1C6E">
        <w:t>г) лицата, едното от които участва в управлението на дружеството на другото;</w:t>
      </w:r>
    </w:p>
    <w:p w:rsidR="0097294F" w:rsidRPr="007D1C6E" w:rsidRDefault="0097294F" w:rsidP="000565BC">
      <w:pPr>
        <w:ind w:firstLine="708"/>
        <w:jc w:val="both"/>
      </w:pPr>
      <w:r w:rsidRPr="007D1C6E">
        <w:t>д) съдружниците;</w:t>
      </w:r>
    </w:p>
    <w:p w:rsidR="0097294F" w:rsidRPr="007D1C6E" w:rsidRDefault="0097294F" w:rsidP="000565BC">
      <w:pPr>
        <w:ind w:firstLine="708"/>
        <w:jc w:val="both"/>
      </w:pPr>
      <w:r w:rsidRPr="007D1C6E">
        <w:t>е) дружество и лице, което притежава повече от 5 на сто от дяловете и акциите, издадени с право на глас в дружеството;</w:t>
      </w:r>
    </w:p>
    <w:p w:rsidR="0097294F" w:rsidRPr="007D1C6E" w:rsidRDefault="0097294F" w:rsidP="000565BC">
      <w:pPr>
        <w:ind w:firstLine="708"/>
        <w:jc w:val="both"/>
      </w:pPr>
      <w:r w:rsidRPr="007D1C6E">
        <w:t>ж) лицата, чиято дейност се контролира пряко или косвено от трето лице;</w:t>
      </w:r>
    </w:p>
    <w:p w:rsidR="0097294F" w:rsidRPr="007D1C6E" w:rsidRDefault="0097294F" w:rsidP="000565BC">
      <w:pPr>
        <w:ind w:firstLine="708"/>
        <w:jc w:val="both"/>
      </w:pPr>
      <w:r w:rsidRPr="007D1C6E">
        <w:t>з) лицата, които съвместно контролират пряко или косвено  трето лице;</w:t>
      </w:r>
    </w:p>
    <w:p w:rsidR="0097294F" w:rsidRPr="007D1C6E" w:rsidRDefault="0097294F" w:rsidP="000565BC">
      <w:pPr>
        <w:ind w:firstLine="708"/>
        <w:jc w:val="both"/>
      </w:pPr>
      <w:r w:rsidRPr="007D1C6E">
        <w:t>и) лицата, едното от които е търговски представител на другото;</w:t>
      </w:r>
    </w:p>
    <w:p w:rsidR="0097294F" w:rsidRPr="007D1C6E" w:rsidRDefault="0097294F" w:rsidP="000565BC">
      <w:pPr>
        <w:ind w:firstLine="708"/>
        <w:jc w:val="both"/>
      </w:pPr>
      <w:r w:rsidRPr="007D1C6E">
        <w:t>й) лицата, едното от които е направило дарение в полза на другото;</w:t>
      </w:r>
    </w:p>
    <w:p w:rsidR="0097294F" w:rsidRPr="007D1C6E" w:rsidRDefault="0097294F" w:rsidP="000565BC">
      <w:pPr>
        <w:ind w:firstLine="708"/>
        <w:jc w:val="both"/>
      </w:pPr>
      <w:r w:rsidRPr="007D1C6E">
        <w:t>к) лицата, които участват пряко или косвено в управлението, контрола или капитала на друго лице или лица, поради което между тях могат да се уговоят условия, различни от обичайните.</w:t>
      </w:r>
    </w:p>
    <w:p w:rsidR="00AB33D5" w:rsidRDefault="00AB33D5" w:rsidP="00AB33D5">
      <w:pPr>
        <w:widowControl w:val="0"/>
        <w:autoSpaceDE w:val="0"/>
        <w:ind w:firstLine="709"/>
        <w:jc w:val="both"/>
      </w:pPr>
      <w:r>
        <w:t xml:space="preserve">Да поддържа точно и систематизирано деловодство, както и пълна и точна счетоводна и друга отчетна документация за извършената работа, позволяваща да се установи дали разходите са действително направени във връзка с изпълнението на договора. Да допуска Програмния оператор, Сертифициращия и одитен орган, националните одитиращи органи, Европейската комисия, Европейската служба за борба с измамите, Европейската сметна палата и/или техни представители и външни одитори, да проверяват изпълнението на договора посредством проучване на документацията му или проверки на </w:t>
      </w:r>
      <w:r>
        <w:lastRenderedPageBreak/>
        <w:t>място, и да проведат пълен одит при необходимост, въз основа на разходнооправдателните документи, приложени към счетоводните отчети, счетоводната документация и други документи, свързани с изпълнението и финансирането на проекта.</w:t>
      </w:r>
    </w:p>
    <w:p w:rsidR="00AB33D5" w:rsidRDefault="00AB33D5" w:rsidP="00AB33D5">
      <w:pPr>
        <w:widowControl w:val="0"/>
        <w:autoSpaceDE w:val="0"/>
        <w:ind w:firstLine="709"/>
        <w:jc w:val="both"/>
      </w:pPr>
      <w:r>
        <w:t xml:space="preserve">Съгласно чл. 8.8 от Регламента, </w:t>
      </w:r>
      <w:r>
        <w:rPr>
          <w:b/>
        </w:rPr>
        <w:t>ИЗПЪЛНИТЕЛЯТ</w:t>
      </w:r>
      <w:r>
        <w:t xml:space="preserve"> е длъжен да съхранява всички документи, свързани с изпълнението на договора за период от минимум три години от датата на одобрението на финалния доклад на програмата от Норвежкото министерство на външните работи.</w:t>
      </w:r>
    </w:p>
    <w:p w:rsidR="00AB33D5" w:rsidRDefault="00AB33D5" w:rsidP="00AB33D5">
      <w:pPr>
        <w:widowControl w:val="0"/>
        <w:autoSpaceDE w:val="0"/>
        <w:ind w:firstLine="709"/>
        <w:jc w:val="both"/>
      </w:pPr>
      <w:r>
        <w:rPr>
          <w:b/>
        </w:rPr>
        <w:t>ИЗПЪЛНИТЕЛЯТ</w:t>
      </w:r>
      <w:r>
        <w:t xml:space="preserve"> се задължава да спазва изискванията за изпълнение на мерките за информация и публичност по проекти, финансирани от Норвежкия финансов механизъм 2009 – 2014.</w:t>
      </w:r>
    </w:p>
    <w:p w:rsidR="00AB33D5" w:rsidRDefault="00AB33D5" w:rsidP="00AB33D5">
      <w:pPr>
        <w:widowControl w:val="0"/>
        <w:autoSpaceDE w:val="0"/>
        <w:ind w:firstLine="709"/>
        <w:jc w:val="both"/>
      </w:pPr>
      <w:r>
        <w:rPr>
          <w:b/>
        </w:rPr>
        <w:t>ИЗПЪЛНИТЕЛЯТ</w:t>
      </w:r>
      <w:r>
        <w:t xml:space="preserve"> се задължава да предприеме всички действия за популяризиране на факта, че проекта в рамките на който се изпълнява договора се финансира от Норвежкия финансов механизъм 2009 – 2014. В този смисъл </w:t>
      </w:r>
      <w:r>
        <w:rPr>
          <w:b/>
        </w:rPr>
        <w:t>ИЗПЪЛНИТЕЛЯТ</w:t>
      </w:r>
      <w:r>
        <w:t xml:space="preserve"> е длъжен да посочва финансовия принос на Норвежкия финансов механизъм 2009 – 2014. Всяка публикация, в каквато и да било форма или среда, включително Интернет, трябва да съдържа следното изявление: „Този проект е изпълнен с финансовата подкрепа на Норвежкия финансов механизъм 2009 – 2014. Цялата отговорност за съдържанието на публикацията се носи от ………………./име на изпълнителя/ и при никакви обстоятелства не може да се счита, че този документ отразява официалното становище на Кралство Норвегия, Европейския съюз и Програмния оператор.” Всяка информация, предоставяна от </w:t>
      </w:r>
      <w:r>
        <w:rPr>
          <w:b/>
        </w:rPr>
        <w:t>ИЗПЪЛНИТЕЛЯ</w:t>
      </w:r>
      <w:r>
        <w:t xml:space="preserve"> на конференция или семинар, трябва да конкретизира, че проектът е получил финансиране от Норвежкия финансов механизъм 2009 – 2014.</w:t>
      </w:r>
    </w:p>
    <w:p w:rsidR="00AB33D5" w:rsidRDefault="00C64CBC" w:rsidP="00AB33D5">
      <w:pPr>
        <w:widowControl w:val="0"/>
        <w:tabs>
          <w:tab w:val="left" w:pos="1134"/>
        </w:tabs>
        <w:autoSpaceDE w:val="0"/>
        <w:ind w:firstLine="709"/>
        <w:jc w:val="both"/>
      </w:pPr>
      <w:r>
        <w:t xml:space="preserve"> </w:t>
      </w:r>
      <w:r w:rsidR="00AB33D5">
        <w:rPr>
          <w:b/>
        </w:rPr>
        <w:t>ИЗПЪЛНИТЕЛЯТ</w:t>
      </w:r>
      <w:r w:rsidR="00AB33D5">
        <w:t xml:space="preserve"> сключва договор за подизпълнение само с подизпълнителите, посочени в офертата. Сключването на договор за подизпълнение не освобождава </w:t>
      </w:r>
      <w:r w:rsidR="00AB33D5">
        <w:rPr>
          <w:b/>
        </w:rPr>
        <w:t>ИЗПЪЛНИТЕЛЯТ</w:t>
      </w:r>
      <w:r w:rsidR="00AB33D5">
        <w:t xml:space="preserve"> от отговорността му за изпълнение на настоящия договор.</w:t>
      </w:r>
    </w:p>
    <w:p w:rsidR="00AB33D5" w:rsidRPr="00217ADE" w:rsidRDefault="00AB33D5" w:rsidP="00AB33D5">
      <w:pPr>
        <w:ind w:right="184" w:firstLine="709"/>
        <w:jc w:val="both"/>
      </w:pPr>
      <w:r w:rsidRPr="00217ADE">
        <w:rPr>
          <w:b/>
          <w:bCs/>
        </w:rPr>
        <w:t>ИЗПЪЛНИТЕЛЯТ</w:t>
      </w:r>
      <w:r w:rsidRPr="00217ADE">
        <w:t xml:space="preserve"> няма право да:</w:t>
      </w:r>
    </w:p>
    <w:p w:rsidR="00AB33D5" w:rsidRPr="00217ADE" w:rsidRDefault="00AB33D5" w:rsidP="00AB33D5">
      <w:pPr>
        <w:ind w:right="184" w:firstLine="709"/>
        <w:jc w:val="both"/>
      </w:pPr>
      <w:r w:rsidRPr="00217ADE">
        <w:t xml:space="preserve"> 1. сключва договор за подизпълнение с лице, за което е налице обстоятелство по чл. 47, ал. 1 или 5 ЗОП;</w:t>
      </w:r>
    </w:p>
    <w:p w:rsidR="00AB33D5" w:rsidRPr="00217ADE" w:rsidRDefault="00AB33D5" w:rsidP="00AB33D5">
      <w:pPr>
        <w:ind w:right="184" w:firstLine="709"/>
        <w:jc w:val="both"/>
      </w:pPr>
      <w:r w:rsidRPr="00217ADE">
        <w:t xml:space="preserve"> 2. възлага изпълнението на една или повече от дейностите, включени в предмета на настоящата обществена поръчка, на лица, които не са подизпълнители;</w:t>
      </w:r>
    </w:p>
    <w:p w:rsidR="00AB33D5" w:rsidRPr="00217ADE" w:rsidRDefault="00AB33D5" w:rsidP="00AB33D5">
      <w:pPr>
        <w:ind w:right="184" w:firstLine="709"/>
        <w:jc w:val="both"/>
      </w:pPr>
      <w:r w:rsidRPr="00217ADE">
        <w:t xml:space="preserve"> 3. заменя посочен в офертата подизпълнител, освен когато:</w:t>
      </w:r>
    </w:p>
    <w:p w:rsidR="00AB33D5" w:rsidRPr="00217ADE" w:rsidRDefault="00AB33D5" w:rsidP="00AB33D5">
      <w:pPr>
        <w:ind w:right="184" w:firstLine="709"/>
        <w:jc w:val="both"/>
      </w:pPr>
      <w:r w:rsidRPr="00217ADE">
        <w:t xml:space="preserve"> а) за предложения подизпълнител е налице или възникне обстоятелство по чл. 47, ал. 1 или 5 ЗОП;</w:t>
      </w:r>
    </w:p>
    <w:p w:rsidR="00AB33D5" w:rsidRPr="00217ADE" w:rsidRDefault="00AB33D5" w:rsidP="00AB33D5">
      <w:pPr>
        <w:ind w:right="184" w:firstLine="709"/>
        <w:jc w:val="both"/>
      </w:pPr>
      <w:r w:rsidRPr="00217ADE">
        <w:t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подизпълнение;</w:t>
      </w:r>
    </w:p>
    <w:p w:rsidR="00AB33D5" w:rsidRPr="00217ADE" w:rsidRDefault="00AB33D5" w:rsidP="00AB33D5">
      <w:pPr>
        <w:ind w:right="184" w:firstLine="709"/>
        <w:jc w:val="both"/>
      </w:pPr>
      <w:r w:rsidRPr="00217ADE">
        <w:t xml:space="preserve">в) договорът за подизпълнение е прекратен по вина на подизпълнителя, включително в случаите ако по време на изпълнението му възникне обстоятелство по чл. </w:t>
      </w:r>
      <w:r w:rsidRPr="00217ADE">
        <w:lastRenderedPageBreak/>
        <w:t xml:space="preserve">47, ал. 1 или 5 ЗОП, както и при нарушаване на забраната подизпълнителите да превъзлагат една или повече от дейностите, които са включени в предмета на договора за подизпълнение. </w:t>
      </w:r>
    </w:p>
    <w:p w:rsidR="00AB33D5" w:rsidRPr="00217ADE" w:rsidRDefault="00AB33D5" w:rsidP="00AB33D5">
      <w:pPr>
        <w:ind w:right="184" w:firstLine="709"/>
        <w:jc w:val="both"/>
      </w:pPr>
      <w:r w:rsidRPr="00217ADE">
        <w:t xml:space="preserve">В срок до три дни от сключването на договор за подизпълнение или на допълнително споразумение към него, или на договор, с който се заменя посочен в офертата подизпълнител, </w:t>
      </w:r>
      <w:r w:rsidRPr="00217ADE">
        <w:rPr>
          <w:b/>
          <w:bCs/>
        </w:rPr>
        <w:t>ИЗПЪЛНИТЕЛЯТ</w:t>
      </w:r>
      <w:r w:rsidRPr="00217ADE">
        <w:t xml:space="preserve"> изпраща оригинален екземпляр от договора или допълнителното споразумение на </w:t>
      </w:r>
      <w:r w:rsidRPr="00217ADE">
        <w:rPr>
          <w:b/>
          <w:bCs/>
        </w:rPr>
        <w:t>ВЪЗЛОЖИТЕЛЯ</w:t>
      </w:r>
      <w:r w:rsidRPr="00217ADE">
        <w:t xml:space="preserve"> заедно с доказателства, че не е нарушена някоя от забраните, посочена по-горе в т. 1, 2 или 3.</w:t>
      </w:r>
    </w:p>
    <w:p w:rsidR="00AB33D5" w:rsidRPr="00217ADE" w:rsidRDefault="00AB33D5" w:rsidP="00AB33D5">
      <w:pPr>
        <w:ind w:right="184" w:firstLine="709"/>
        <w:jc w:val="both"/>
      </w:pPr>
      <w:r w:rsidRPr="00217ADE"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AB33D5" w:rsidRPr="00217ADE" w:rsidRDefault="00AB33D5" w:rsidP="00AB33D5">
      <w:pPr>
        <w:ind w:right="184" w:firstLine="709"/>
        <w:jc w:val="both"/>
      </w:pPr>
      <w:r w:rsidRPr="00217ADE">
        <w:t>Не е нарушение на забраната по т. 2, посочена по-горе и на забраната, че подизпълнителите нямат право да превъзлагат една или повече от дейностите, които са включени в предмета на договора за подизпълнение, доставката на стоки, материали или оборудване, необходими за изпълнението на обществената поръчка, когато такава доставка не включва монтаж и сключването на договори за услуги, които не са част от договора за обществената поръчка, съответно - от договора за подизпълнение.</w:t>
      </w:r>
    </w:p>
    <w:p w:rsidR="00AB33D5" w:rsidRPr="00217ADE" w:rsidRDefault="00AB33D5" w:rsidP="00AB33D5">
      <w:pPr>
        <w:ind w:right="184" w:firstLine="709"/>
        <w:jc w:val="both"/>
      </w:pPr>
      <w:r w:rsidRPr="00217ADE">
        <w:rPr>
          <w:b/>
          <w:bCs/>
        </w:rPr>
        <w:t>ИЗПЪЛНИТЕЛЯТ</w:t>
      </w:r>
      <w:r w:rsidRPr="00217ADE">
        <w:t xml:space="preserve"> е длъжен да прекрати договор за подизпълнение, ако по време на изпълнението му възникне обстоятелство по чл. 47, ал. 1 или 5 ЗОП, както и при нарушаване на забраната, че подизпълнителите нямат право да превъзлагат една или повече от дейностите, които са включени в предмета на договора за подизпълнение в 14-дневен срок от узнаването. В тези случаи </w:t>
      </w:r>
      <w:r w:rsidRPr="00217ADE">
        <w:rPr>
          <w:b/>
          <w:bCs/>
        </w:rPr>
        <w:t>ИЗПЪЛНИТЕЛЯТ</w:t>
      </w:r>
      <w:r w:rsidRPr="00217ADE">
        <w:t xml:space="preserve"> сключва нов договор за подизпълнение при спазване на усло</w:t>
      </w:r>
      <w:r w:rsidR="00DC304C">
        <w:t>вията и изискванията на чл. 45а</w:t>
      </w:r>
      <w:r w:rsidRPr="00217ADE">
        <w:t>, ал. 1 – 5 ЗОП.  </w:t>
      </w:r>
    </w:p>
    <w:p w:rsidR="00AB33D5" w:rsidRPr="00217ADE" w:rsidRDefault="00AB33D5" w:rsidP="00AB33D5">
      <w:pPr>
        <w:ind w:right="184" w:firstLine="709"/>
        <w:jc w:val="both"/>
      </w:pPr>
      <w:r w:rsidRPr="00217ADE">
        <w:rPr>
          <w:b/>
          <w:bCs/>
        </w:rPr>
        <w:t>ВЪЗЛОЖИТЕЛЯТ</w:t>
      </w:r>
      <w:r w:rsidRPr="00217ADE">
        <w:t xml:space="preserve"> приема изпълнението на дейност по настоящия договор, за който </w:t>
      </w:r>
      <w:r w:rsidRPr="00217ADE">
        <w:rPr>
          <w:b/>
          <w:bCs/>
        </w:rPr>
        <w:t>ИЗПЪЛНИТЕЛЯТ</w:t>
      </w:r>
      <w:r w:rsidRPr="00217ADE">
        <w:t xml:space="preserve"> е сключил договор за подизпълнение, когато е приложимо в присъствието на </w:t>
      </w:r>
      <w:r w:rsidRPr="00217ADE">
        <w:rPr>
          <w:b/>
          <w:bCs/>
        </w:rPr>
        <w:t>ИЗПЪЛНИТЕЛЯ</w:t>
      </w:r>
      <w:r w:rsidRPr="00217ADE">
        <w:t xml:space="preserve"> и на подизпълнителя. </w:t>
      </w:r>
    </w:p>
    <w:p w:rsidR="00AB33D5" w:rsidRPr="00217ADE" w:rsidRDefault="00AB33D5" w:rsidP="00AB33D5">
      <w:pPr>
        <w:ind w:right="184" w:firstLine="709"/>
        <w:jc w:val="both"/>
      </w:pPr>
      <w:r w:rsidRPr="00217ADE">
        <w:t xml:space="preserve">При приемането на работата </w:t>
      </w:r>
      <w:r w:rsidRPr="00217ADE">
        <w:rPr>
          <w:b/>
          <w:bCs/>
        </w:rPr>
        <w:t>ИЗПЪЛНИТЕЛЯТ</w:t>
      </w:r>
      <w:r w:rsidRPr="00217ADE">
        <w:t xml:space="preserve"> може да представи на </w:t>
      </w:r>
      <w:r w:rsidRPr="00217ADE">
        <w:rPr>
          <w:b/>
          <w:bCs/>
        </w:rPr>
        <w:t>ВЪЗЛОЖИТЕЛЯ</w:t>
      </w:r>
      <w:r w:rsidRPr="00217ADE">
        <w:t xml:space="preserve"> доказателства, че договорът за подизпълнение е прекратен, или работата или част от нея не е извършена от подизпълнителя.</w:t>
      </w:r>
    </w:p>
    <w:p w:rsidR="00AB33D5" w:rsidRPr="00217ADE" w:rsidRDefault="00AB33D5" w:rsidP="00AB33D5">
      <w:pPr>
        <w:ind w:firstLine="708"/>
        <w:jc w:val="both"/>
      </w:pPr>
      <w:r w:rsidRPr="00217ADE">
        <w:rPr>
          <w:b/>
        </w:rPr>
        <w:t xml:space="preserve">ИЗПЪЛНИТЕЛЯТ </w:t>
      </w:r>
      <w:r w:rsidRPr="00217ADE">
        <w:t xml:space="preserve">се задължава да предоставя на </w:t>
      </w:r>
      <w:r w:rsidRPr="00217ADE">
        <w:rPr>
          <w:b/>
        </w:rPr>
        <w:t xml:space="preserve">ВЪЗЛОЖИТЕЛЯ  </w:t>
      </w:r>
      <w:r w:rsidRPr="00217ADE">
        <w:t>информация за всяко плащане извърш</w:t>
      </w:r>
      <w:r w:rsidR="00264A77">
        <w:t xml:space="preserve">ено по договор с подизпълнител </w:t>
      </w:r>
      <w:r w:rsidRPr="00217ADE">
        <w:t xml:space="preserve">в срок от 3 дни след извършването му. </w:t>
      </w:r>
    </w:p>
    <w:p w:rsidR="00B308FA" w:rsidRPr="007D1C6E" w:rsidRDefault="00B308FA" w:rsidP="00B308FA">
      <w:pPr>
        <w:ind w:firstLine="708"/>
        <w:jc w:val="both"/>
      </w:pPr>
      <w:r w:rsidRPr="007D1C6E">
        <w:rPr>
          <w:b/>
        </w:rPr>
        <w:t>ИЗПЪЛНИТЕЛЯТ</w:t>
      </w:r>
      <w:r w:rsidRPr="007D1C6E">
        <w:t xml:space="preserve"> се задължава да спазва следните изисквания:</w:t>
      </w:r>
    </w:p>
    <w:p w:rsidR="00B308FA" w:rsidRPr="007D1C6E" w:rsidRDefault="00B308FA" w:rsidP="00B308FA">
      <w:pPr>
        <w:ind w:firstLine="708"/>
        <w:jc w:val="both"/>
      </w:pPr>
      <w:r w:rsidRPr="007D1C6E">
        <w:t xml:space="preserve">1. да изпълнява указанията и изискванията на </w:t>
      </w:r>
      <w:r w:rsidRPr="007D1C6E">
        <w:rPr>
          <w:b/>
        </w:rPr>
        <w:t>ВЪЗЛОЖИТЕЛЯ</w:t>
      </w:r>
      <w:r w:rsidRPr="007D1C6E">
        <w:t>;</w:t>
      </w:r>
    </w:p>
    <w:p w:rsidR="00B308FA" w:rsidRDefault="00B308FA" w:rsidP="00B308FA">
      <w:pPr>
        <w:ind w:firstLine="708"/>
        <w:jc w:val="both"/>
      </w:pPr>
      <w:r w:rsidRPr="007D1C6E">
        <w:t xml:space="preserve">2. да отстранява посочените от </w:t>
      </w:r>
      <w:r w:rsidRPr="007D1C6E">
        <w:rPr>
          <w:b/>
        </w:rPr>
        <w:t>ВЪЗЛОЖИТЕЛЯ</w:t>
      </w:r>
      <w:r w:rsidRPr="007D1C6E">
        <w:t xml:space="preserve"> недостатъци и пропуски в изпълнението за своя сметка;</w:t>
      </w:r>
    </w:p>
    <w:p w:rsidR="00E646CB" w:rsidRPr="007D1C6E" w:rsidRDefault="00E646CB" w:rsidP="00B308FA">
      <w:pPr>
        <w:ind w:firstLine="708"/>
        <w:jc w:val="both"/>
      </w:pPr>
      <w:r w:rsidRPr="0023379E">
        <w:t xml:space="preserve">3. да отстранява за своя сметка възникналите дефекти </w:t>
      </w:r>
      <w:r w:rsidR="00056A76" w:rsidRPr="0023379E">
        <w:t xml:space="preserve">в рамките на гаранционния срок. </w:t>
      </w:r>
      <w:r w:rsidR="00CE037F" w:rsidRPr="0023379E">
        <w:t xml:space="preserve">При неизпълнение на това задължение, ВЪЗЛОЖИТЕЛЯТ </w:t>
      </w:r>
      <w:r w:rsidR="002B57CF" w:rsidRPr="0023379E">
        <w:t xml:space="preserve">има право да </w:t>
      </w:r>
      <w:r w:rsidR="00CE037F" w:rsidRPr="0023379E">
        <w:t>възложи</w:t>
      </w:r>
      <w:r w:rsidR="002B57CF" w:rsidRPr="0023379E">
        <w:t xml:space="preserve"> </w:t>
      </w:r>
      <w:r w:rsidR="00CE037F" w:rsidRPr="0023379E">
        <w:t xml:space="preserve"> отстраняването на същите за сметка на ИЗПЪЛНИТЕЛЯ.</w:t>
      </w:r>
      <w:r w:rsidR="00CE037F">
        <w:t xml:space="preserve">   </w:t>
      </w:r>
    </w:p>
    <w:p w:rsidR="00B308FA" w:rsidRPr="007D1C6E" w:rsidRDefault="00056A76" w:rsidP="00B308FA">
      <w:pPr>
        <w:ind w:firstLine="708"/>
        <w:jc w:val="both"/>
      </w:pPr>
      <w:r>
        <w:lastRenderedPageBreak/>
        <w:t>4</w:t>
      </w:r>
      <w:r w:rsidR="00B308FA" w:rsidRPr="007D1C6E">
        <w:t xml:space="preserve">. да ползва получената от </w:t>
      </w:r>
      <w:r w:rsidR="00B308FA" w:rsidRPr="007D1C6E">
        <w:rPr>
          <w:b/>
        </w:rPr>
        <w:t>ВЪЗЛОЖИТЕЛЯ</w:t>
      </w:r>
      <w:r w:rsidR="00B308FA" w:rsidRPr="007D1C6E">
        <w:t xml:space="preserve"> търговска и друга информация само за изпълнение на настоящия договор, да пази поверителния характер на факти, обстоятелства и документи, свързани с изпълнението на договора, през периода на изпълнението му и след това. Във връзка с това, без предварително писмено съгласие на </w:t>
      </w:r>
      <w:r w:rsidR="00B308FA" w:rsidRPr="007D1C6E">
        <w:rPr>
          <w:b/>
        </w:rPr>
        <w:t>ВЪЗЛОЖИТЕЛЯ</w:t>
      </w:r>
      <w:r w:rsidR="00B308FA" w:rsidRPr="007D1C6E">
        <w:t xml:space="preserve">, нито </w:t>
      </w:r>
      <w:r w:rsidR="00B308FA" w:rsidRPr="007D1C6E">
        <w:rPr>
          <w:b/>
        </w:rPr>
        <w:t>ИЗПЪЛНИТЕЛЯ</w:t>
      </w:r>
      <w:r w:rsidR="00B308FA" w:rsidRPr="007D1C6E">
        <w:t xml:space="preserve">, нито лицата, наети или ангажирани от него във връзка с изпълнението на договора, не могат да съобщават по никакъв повод на което и да е лице или организация поверителна информация, която им е предоставена или която са придобили по друг начин. Освен това, те не могат да използват в ущърб на </w:t>
      </w:r>
      <w:r w:rsidR="00B308FA" w:rsidRPr="007D1C6E">
        <w:rPr>
          <w:b/>
        </w:rPr>
        <w:t>ВЪЗЛОЖИТЕЛЯ</w:t>
      </w:r>
      <w:r w:rsidR="00B308FA" w:rsidRPr="007D1C6E">
        <w:t xml:space="preserve"> информация, която им е предоставена или са получили в процеса на договора.</w:t>
      </w:r>
    </w:p>
    <w:p w:rsidR="00B308FA" w:rsidRPr="007D1C6E" w:rsidRDefault="00056A76" w:rsidP="00B308FA">
      <w:pPr>
        <w:ind w:firstLine="708"/>
        <w:jc w:val="both"/>
      </w:pPr>
      <w:r>
        <w:t>5</w:t>
      </w:r>
      <w:r w:rsidR="00B308FA" w:rsidRPr="007D1C6E">
        <w:t>. да се придържа към всички приложими закони и подзаконови нормативни актове, имащи пряко отношение към изпълнението на настоящия договор;</w:t>
      </w:r>
    </w:p>
    <w:p w:rsidR="00B308FA" w:rsidRPr="007D1C6E" w:rsidRDefault="00056A76" w:rsidP="00B308FA">
      <w:pPr>
        <w:ind w:firstLine="708"/>
        <w:jc w:val="both"/>
      </w:pPr>
      <w:r>
        <w:t>6</w:t>
      </w:r>
      <w:r w:rsidR="00B308FA" w:rsidRPr="007D1C6E">
        <w:t xml:space="preserve">. след изпълнението на договора да предаде на </w:t>
      </w:r>
      <w:r w:rsidR="00B308FA" w:rsidRPr="007D1C6E">
        <w:rPr>
          <w:b/>
        </w:rPr>
        <w:t>ВЪЗЛОЖИТЕЛЯ</w:t>
      </w:r>
      <w:r w:rsidR="00B308FA" w:rsidRPr="007D1C6E">
        <w:t xml:space="preserve"> всички разработки, материали и документи и пр., придобити, съставени или изготвени от него във връзка с дейностите в изпълнение на договора. </w:t>
      </w:r>
      <w:r w:rsidR="00B308FA" w:rsidRPr="007D1C6E">
        <w:rPr>
          <w:b/>
        </w:rPr>
        <w:t>ИЗПЪЛНИТЕЛЯТ</w:t>
      </w:r>
      <w:r w:rsidR="00B308FA" w:rsidRPr="007D1C6E">
        <w:t xml:space="preserve"> може да задържи копия от тези документи и материали, но няма право да ги използва за цели, несвързани с договора без изричното писмено съгласие на </w:t>
      </w:r>
      <w:r w:rsidR="00B308FA" w:rsidRPr="007D1C6E">
        <w:rPr>
          <w:b/>
        </w:rPr>
        <w:t>ВЪЗЛОЖИТЕЛЯ</w:t>
      </w:r>
      <w:r w:rsidR="00B308FA" w:rsidRPr="007D1C6E">
        <w:t xml:space="preserve">. </w:t>
      </w:r>
    </w:p>
    <w:p w:rsidR="00B308FA" w:rsidRPr="007D1C6E" w:rsidRDefault="00056A76" w:rsidP="00B308FA">
      <w:pPr>
        <w:ind w:firstLine="708"/>
        <w:jc w:val="both"/>
      </w:pPr>
      <w:r>
        <w:t>7</w:t>
      </w:r>
      <w:r w:rsidR="00B308FA" w:rsidRPr="007D1C6E">
        <w:t xml:space="preserve">. при констатиране от страна на </w:t>
      </w:r>
      <w:r w:rsidR="00B308FA" w:rsidRPr="007D1C6E">
        <w:rPr>
          <w:b/>
        </w:rPr>
        <w:t>ВЪЗЛОЖИТЕЛЯ</w:t>
      </w:r>
      <w:r w:rsidR="00B308FA" w:rsidRPr="007D1C6E">
        <w:t xml:space="preserve"> на непълноти и грешки в материалите и документите, свързани с поръчката на </w:t>
      </w:r>
      <w:r w:rsidR="00B308FA" w:rsidRPr="007D1C6E">
        <w:rPr>
          <w:b/>
        </w:rPr>
        <w:t>ИЗПЪЛНИТЕЛЯ</w:t>
      </w:r>
      <w:r w:rsidR="00B308FA" w:rsidRPr="007D1C6E">
        <w:t xml:space="preserve">, същият е длъжен да ги отстрани за своя сметка след писменото уведомяване от страна на </w:t>
      </w:r>
      <w:r w:rsidR="00B308FA" w:rsidRPr="007D1C6E">
        <w:rPr>
          <w:b/>
        </w:rPr>
        <w:t>ВЪЗЛОЖИТЕЛЯ</w:t>
      </w:r>
      <w:r w:rsidR="00B308FA" w:rsidRPr="007D1C6E">
        <w:t>;</w:t>
      </w:r>
    </w:p>
    <w:p w:rsidR="00B308FA" w:rsidRPr="007D1C6E" w:rsidRDefault="00056A76" w:rsidP="00B308FA">
      <w:pPr>
        <w:ind w:firstLine="708"/>
        <w:jc w:val="both"/>
      </w:pPr>
      <w:r>
        <w:t>8</w:t>
      </w:r>
      <w:r w:rsidR="00B308FA" w:rsidRPr="007D1C6E">
        <w:t xml:space="preserve">. да уведоми с писмено известие </w:t>
      </w:r>
      <w:r w:rsidR="00B308FA" w:rsidRPr="007D1C6E">
        <w:rPr>
          <w:b/>
        </w:rPr>
        <w:t>ВЪЗЛОЖИТЕЛЯ</w:t>
      </w:r>
      <w:r w:rsidR="00B308FA" w:rsidRPr="007D1C6E">
        <w:t xml:space="preserve"> за спиране на изпълнението на този договор, поради непреодолима сила;</w:t>
      </w:r>
    </w:p>
    <w:p w:rsidR="00B308FA" w:rsidRPr="007D1C6E" w:rsidRDefault="00056A76" w:rsidP="00B308FA">
      <w:pPr>
        <w:ind w:firstLine="708"/>
        <w:jc w:val="both"/>
      </w:pPr>
      <w:r>
        <w:t>9</w:t>
      </w:r>
      <w:r w:rsidR="00B308FA" w:rsidRPr="007D1C6E">
        <w:t xml:space="preserve">. </w:t>
      </w:r>
      <w:r w:rsidR="00B308FA" w:rsidRPr="007D1C6E">
        <w:rPr>
          <w:b/>
        </w:rPr>
        <w:t>ИЗПЪЛНИТЕЛЯТ</w:t>
      </w:r>
      <w:r w:rsidR="00B308FA" w:rsidRPr="007D1C6E">
        <w:t xml:space="preserve"> е длъжен да предприема всички необходими мерки за защита на конфиденциалната информация и правата на интелектуална собственост.</w:t>
      </w:r>
    </w:p>
    <w:p w:rsidR="00B308FA" w:rsidRPr="007D1C6E" w:rsidRDefault="00056A76" w:rsidP="00B308FA">
      <w:pPr>
        <w:ind w:firstLine="708"/>
        <w:jc w:val="both"/>
      </w:pPr>
      <w:r>
        <w:t>10</w:t>
      </w:r>
      <w:r w:rsidR="00B308FA" w:rsidRPr="007D1C6E">
        <w:t xml:space="preserve">. </w:t>
      </w:r>
      <w:r w:rsidR="00B308FA" w:rsidRPr="007D1C6E">
        <w:rPr>
          <w:b/>
        </w:rPr>
        <w:t>ВЪЗЛОЖИТЕЛЯТ</w:t>
      </w:r>
      <w:r w:rsidR="00B308FA" w:rsidRPr="007D1C6E">
        <w:t xml:space="preserve"> не носи отговорност за наранявания или вреди, нанесени на служителите или имуществото на </w:t>
      </w:r>
      <w:r w:rsidR="00B308FA" w:rsidRPr="007D1C6E">
        <w:rPr>
          <w:b/>
        </w:rPr>
        <w:t>ИЗПЪЛНИТЕЛЯ</w:t>
      </w:r>
      <w:r w:rsidR="00B308FA" w:rsidRPr="007D1C6E">
        <w:t xml:space="preserve"> по време на изпълнение на договора или като последица от него. </w:t>
      </w:r>
      <w:r w:rsidR="00B308FA" w:rsidRPr="007D1C6E">
        <w:rPr>
          <w:b/>
        </w:rPr>
        <w:t>ВЪЗЛОЖИТЕЛЯТ</w:t>
      </w:r>
      <w:r w:rsidR="00B308FA" w:rsidRPr="007D1C6E">
        <w:t xml:space="preserve"> не дължи обезщетения или допълнителни плащания извън предвидените по договора, свързани с подобни вреди или наранявания.</w:t>
      </w:r>
    </w:p>
    <w:p w:rsidR="00B308FA" w:rsidRPr="007D1C6E" w:rsidRDefault="00056A76" w:rsidP="00B308FA">
      <w:pPr>
        <w:ind w:firstLine="708"/>
        <w:jc w:val="both"/>
      </w:pPr>
      <w:r>
        <w:t>11</w:t>
      </w:r>
      <w:r w:rsidR="00B308FA" w:rsidRPr="007D1C6E">
        <w:t xml:space="preserve">. </w:t>
      </w:r>
      <w:r w:rsidR="00B308FA" w:rsidRPr="007D1C6E">
        <w:rPr>
          <w:b/>
        </w:rPr>
        <w:t>ИЗПЪЛНИТЕЛЯТ</w:t>
      </w:r>
      <w:r w:rsidR="00B308FA" w:rsidRPr="007D1C6E">
        <w:t xml:space="preserve"> поема цялата отговорност към трети лица, в това число и отговорност за вреди и наранявания от всякакъв характер, понесени от тези лица по време на изпълнение на договора или като последица от него. </w:t>
      </w:r>
      <w:r w:rsidR="00B308FA" w:rsidRPr="007D1C6E">
        <w:rPr>
          <w:b/>
        </w:rPr>
        <w:t>ВЪЗЛОЖИТЕЛЯТ</w:t>
      </w:r>
      <w:r w:rsidR="00B308FA" w:rsidRPr="007D1C6E">
        <w:t xml:space="preserve"> не носи отговорност, произтичащата от искове или жалби вследствие нарушение на нормативни изисквания от страна на </w:t>
      </w:r>
      <w:r w:rsidR="00B308FA" w:rsidRPr="007D1C6E">
        <w:rPr>
          <w:b/>
        </w:rPr>
        <w:t>ИЗПЪЛНИТЕЛЯ</w:t>
      </w:r>
      <w:r w:rsidR="00B308FA" w:rsidRPr="007D1C6E">
        <w:t>, неговите служители или лица, подчинени на неговите служители, или в резултат на нарушение на правата на трето лице.</w:t>
      </w:r>
    </w:p>
    <w:p w:rsidR="00B308FA" w:rsidRPr="007D1C6E" w:rsidRDefault="00056A76" w:rsidP="00B308FA">
      <w:pPr>
        <w:ind w:firstLine="748"/>
        <w:jc w:val="both"/>
      </w:pPr>
      <w:r>
        <w:t>12</w:t>
      </w:r>
      <w:r w:rsidR="00B308FA" w:rsidRPr="007D1C6E">
        <w:t xml:space="preserve">. </w:t>
      </w:r>
      <w:r w:rsidR="00B308FA" w:rsidRPr="007D1C6E">
        <w:rPr>
          <w:b/>
        </w:rPr>
        <w:t>ИЗПЪЛНИТЕЛЯТ</w:t>
      </w:r>
      <w:r w:rsidR="00B308FA" w:rsidRPr="007D1C6E">
        <w:t xml:space="preserve"> сключва договор за подизпълнение само с подизпълнителите, посочени в офертата. Сключването на договор за подизпълнение не освобождава </w:t>
      </w:r>
      <w:r w:rsidR="00B308FA" w:rsidRPr="007D1C6E">
        <w:rPr>
          <w:b/>
          <w:bCs/>
        </w:rPr>
        <w:t>ИЗПЪЛНИТЕЛЯТ</w:t>
      </w:r>
      <w:r w:rsidR="00B308FA" w:rsidRPr="007D1C6E">
        <w:t xml:space="preserve"> от отговорността му за изпълнение на настоящия договор за обществената поръчка.</w:t>
      </w:r>
    </w:p>
    <w:p w:rsidR="00B308FA" w:rsidRPr="007D1C6E" w:rsidRDefault="00B308FA" w:rsidP="00B308FA">
      <w:pPr>
        <w:ind w:right="184" w:firstLine="709"/>
        <w:jc w:val="both"/>
      </w:pPr>
      <w:r w:rsidRPr="007D1C6E">
        <w:t xml:space="preserve"> 1</w:t>
      </w:r>
      <w:r w:rsidR="00056A76">
        <w:t>3</w:t>
      </w:r>
      <w:r w:rsidRPr="007D1C6E">
        <w:t xml:space="preserve">. </w:t>
      </w:r>
      <w:r w:rsidRPr="007D1C6E">
        <w:rPr>
          <w:b/>
          <w:bCs/>
        </w:rPr>
        <w:t>ИЗПЪЛНИТЕЛЯТ</w:t>
      </w:r>
      <w:r w:rsidRPr="007D1C6E">
        <w:t xml:space="preserve"> няма право да:</w:t>
      </w:r>
    </w:p>
    <w:p w:rsidR="00B308FA" w:rsidRPr="007D1C6E" w:rsidRDefault="00B308FA" w:rsidP="00B308FA">
      <w:pPr>
        <w:ind w:right="184" w:firstLine="709"/>
        <w:jc w:val="both"/>
      </w:pPr>
      <w:r w:rsidRPr="007D1C6E">
        <w:lastRenderedPageBreak/>
        <w:t xml:space="preserve"> 1. сключва договор за подизпълнение с лице, за което е налице обстоятелство по чл. 47, ал. 1 или 5 ЗОП;</w:t>
      </w:r>
    </w:p>
    <w:p w:rsidR="00B308FA" w:rsidRPr="007D1C6E" w:rsidRDefault="00B308FA" w:rsidP="00B308FA">
      <w:pPr>
        <w:ind w:right="184" w:firstLine="709"/>
        <w:jc w:val="both"/>
      </w:pPr>
      <w:r w:rsidRPr="007D1C6E">
        <w:t xml:space="preserve"> 2. възлага изпълнението на една или повече от дейностите, включени в предмета на настоящата обществена поръчка, на лица, които не са подизпълнители;</w:t>
      </w:r>
    </w:p>
    <w:p w:rsidR="00B308FA" w:rsidRPr="007D1C6E" w:rsidRDefault="00B308FA" w:rsidP="00B308FA">
      <w:pPr>
        <w:ind w:right="184" w:firstLine="709"/>
        <w:jc w:val="both"/>
      </w:pPr>
      <w:r w:rsidRPr="007D1C6E">
        <w:t xml:space="preserve"> 3. заменя посочен в офертата подизпълнител, освен когато:</w:t>
      </w:r>
    </w:p>
    <w:p w:rsidR="00B308FA" w:rsidRPr="007D1C6E" w:rsidRDefault="00B308FA" w:rsidP="00B308FA">
      <w:pPr>
        <w:ind w:right="184" w:firstLine="709"/>
        <w:jc w:val="both"/>
      </w:pPr>
      <w:r w:rsidRPr="007D1C6E">
        <w:t xml:space="preserve"> а) за предложения подизпълнител е налице или възникне обстоятелство по чл. 47, ал. 1 или 5 ЗОП;</w:t>
      </w:r>
    </w:p>
    <w:p w:rsidR="00B308FA" w:rsidRPr="007D1C6E" w:rsidRDefault="00B308FA" w:rsidP="00B308FA">
      <w:pPr>
        <w:ind w:right="184" w:firstLine="709"/>
        <w:jc w:val="both"/>
      </w:pPr>
      <w:r w:rsidRPr="007D1C6E">
        <w:t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подизпълнение;</w:t>
      </w:r>
    </w:p>
    <w:p w:rsidR="00B308FA" w:rsidRPr="007D1C6E" w:rsidRDefault="00B308FA" w:rsidP="00B308FA">
      <w:pPr>
        <w:ind w:right="184" w:firstLine="709"/>
        <w:jc w:val="both"/>
      </w:pPr>
      <w:r w:rsidRPr="007D1C6E">
        <w:t xml:space="preserve">в) договорът за подизпълнение е прекратен по вина на подизпълнителя, включително в случаите ако по време на изпълнението му възникне обстоятелство по чл. 47, ал. 1 или 5 ЗОП, както и при нарушаване на забраната подизпълнителите да превъзлагат една или повече от дейностите, които са включени в предмета на договора за подизпълнение. </w:t>
      </w:r>
    </w:p>
    <w:p w:rsidR="00B308FA" w:rsidRPr="007D1C6E" w:rsidRDefault="00B308FA" w:rsidP="00B308FA">
      <w:pPr>
        <w:ind w:right="184" w:firstLine="709"/>
        <w:jc w:val="both"/>
      </w:pPr>
      <w:r w:rsidRPr="007D1C6E">
        <w:t xml:space="preserve">В срок до три дни от сключването на договор за подизпълнение или на допълнително споразумение към него, или на договор, с който се заменя посочен в офертата подизпълнител, </w:t>
      </w:r>
      <w:r w:rsidRPr="007D1C6E">
        <w:rPr>
          <w:b/>
          <w:bCs/>
        </w:rPr>
        <w:t>ИЗПЪЛНИТЕЛЯТ</w:t>
      </w:r>
      <w:r w:rsidRPr="007D1C6E">
        <w:t xml:space="preserve"> изпраща оригинален екземпляр от договора или допълнителното споразумение на </w:t>
      </w:r>
      <w:r w:rsidRPr="007D1C6E">
        <w:rPr>
          <w:b/>
          <w:bCs/>
        </w:rPr>
        <w:t>ВЪЗЛОЖИТЕЛЯ</w:t>
      </w:r>
      <w:r w:rsidRPr="007D1C6E">
        <w:t xml:space="preserve"> заедно с доказателства, че не е нарушена някоя от забраните, посочена по-горе в т. 1, 2 или 3.</w:t>
      </w:r>
    </w:p>
    <w:p w:rsidR="00B308FA" w:rsidRPr="007D1C6E" w:rsidRDefault="00B308FA" w:rsidP="00B308FA">
      <w:pPr>
        <w:ind w:right="184" w:firstLine="709"/>
        <w:jc w:val="both"/>
      </w:pPr>
      <w:r w:rsidRPr="007D1C6E"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B308FA" w:rsidRPr="007D1C6E" w:rsidRDefault="00B308FA" w:rsidP="00B308FA">
      <w:pPr>
        <w:ind w:right="184" w:firstLine="709"/>
        <w:jc w:val="both"/>
      </w:pPr>
      <w:r w:rsidRPr="007D1C6E">
        <w:t>Не е нарушение на забраната по т. 2, посочена по-горе и на забраната, че подизпълнителите нямат право да превъзлагат една или повече от дейностите, които са включени в предмета на договора за подизпълнение, доставката на стоки, материали или оборудване, необходими за изпълнението на обществената поръчка, когато такава доставка не включва монтаж и сключването на договори за услуги, които не са част от договора за обществената поръчка, съответно - от договора за подизпълнение.</w:t>
      </w:r>
    </w:p>
    <w:p w:rsidR="00B308FA" w:rsidRPr="007D1C6E" w:rsidRDefault="00B308FA" w:rsidP="00B308FA">
      <w:pPr>
        <w:ind w:right="184" w:firstLine="709"/>
        <w:jc w:val="both"/>
      </w:pPr>
      <w:r w:rsidRPr="007D1C6E">
        <w:rPr>
          <w:b/>
          <w:bCs/>
        </w:rPr>
        <w:t>ИЗПЪЛНИТЕЛЯТ</w:t>
      </w:r>
      <w:r w:rsidRPr="007D1C6E">
        <w:t xml:space="preserve"> е длъжен да прекрати договор за подизпълнение, ако по време на изпълнението му възникне обстоятелство по чл. 47, ал. 1 или 5 ЗОП, както и при нарушаване на забраната, че подизпълнителите нямат право да превъзлагат една или повече от дейностите, които са включени в предмета на договора за подизпълнение в 14-дневен срок от узнаването. В тези случаи </w:t>
      </w:r>
      <w:r w:rsidRPr="007D1C6E">
        <w:rPr>
          <w:b/>
          <w:bCs/>
        </w:rPr>
        <w:t>ИЗПЪЛНИТЕЛЯТ</w:t>
      </w:r>
      <w:r w:rsidRPr="007D1C6E">
        <w:t xml:space="preserve"> сключва нов договор за подизпълнение при спазване на условията и изискванията на чл. 45а., ал. 1 – 5 ЗОП.  </w:t>
      </w:r>
    </w:p>
    <w:p w:rsidR="00B308FA" w:rsidRPr="007D1C6E" w:rsidRDefault="00B308FA" w:rsidP="00B308FA">
      <w:pPr>
        <w:ind w:right="184" w:firstLine="709"/>
        <w:jc w:val="both"/>
      </w:pPr>
      <w:r w:rsidRPr="007D1C6E">
        <w:rPr>
          <w:b/>
          <w:bCs/>
        </w:rPr>
        <w:t>ВЪЗЛОЖИТЕЛЯТ</w:t>
      </w:r>
      <w:r w:rsidRPr="007D1C6E">
        <w:t xml:space="preserve"> приема изпълнението на дейност по настоящия договор, за който </w:t>
      </w:r>
      <w:r w:rsidRPr="007D1C6E">
        <w:rPr>
          <w:b/>
          <w:bCs/>
        </w:rPr>
        <w:t>ИЗПЪЛНИТЕЛЯТ</w:t>
      </w:r>
      <w:r w:rsidRPr="007D1C6E">
        <w:t xml:space="preserve"> е сключил договор за подизпълнение, когато е приложимо в присъствието на </w:t>
      </w:r>
      <w:r w:rsidRPr="007D1C6E">
        <w:rPr>
          <w:b/>
          <w:bCs/>
        </w:rPr>
        <w:t>ИЗПЪЛНИТЕЛЯ</w:t>
      </w:r>
      <w:r w:rsidRPr="007D1C6E">
        <w:t xml:space="preserve"> и на подизпълнителя. </w:t>
      </w:r>
    </w:p>
    <w:p w:rsidR="00B308FA" w:rsidRPr="007D1C6E" w:rsidRDefault="00B308FA" w:rsidP="00B308FA">
      <w:pPr>
        <w:ind w:right="184" w:firstLine="709"/>
        <w:jc w:val="both"/>
      </w:pPr>
      <w:r w:rsidRPr="007D1C6E">
        <w:lastRenderedPageBreak/>
        <w:t xml:space="preserve">При приемането на работата </w:t>
      </w:r>
      <w:r w:rsidRPr="007D1C6E">
        <w:rPr>
          <w:b/>
          <w:bCs/>
        </w:rPr>
        <w:t>ИЗПЪЛНИТЕЛЯТ</w:t>
      </w:r>
      <w:r w:rsidRPr="007D1C6E">
        <w:t xml:space="preserve"> може да представи на </w:t>
      </w:r>
      <w:r w:rsidRPr="007D1C6E">
        <w:rPr>
          <w:b/>
          <w:bCs/>
        </w:rPr>
        <w:t>ВЪЗЛОЖИТЕЛЯ</w:t>
      </w:r>
      <w:r w:rsidRPr="007D1C6E">
        <w:t xml:space="preserve"> доказателства, че договорът за подизпълнение е прекратен, или работата или част от нея не е извършена от подизпълнителя.</w:t>
      </w:r>
    </w:p>
    <w:p w:rsidR="00B308FA" w:rsidRPr="007D1C6E" w:rsidRDefault="00056A76" w:rsidP="00B308FA">
      <w:pPr>
        <w:ind w:firstLine="708"/>
        <w:jc w:val="both"/>
      </w:pPr>
      <w:r>
        <w:t>15</w:t>
      </w:r>
      <w:r w:rsidR="00B308FA" w:rsidRPr="007D1C6E">
        <w:t xml:space="preserve">. </w:t>
      </w:r>
      <w:r w:rsidR="00B308FA" w:rsidRPr="007D1C6E">
        <w:rPr>
          <w:b/>
        </w:rPr>
        <w:t xml:space="preserve">ИЗПЪЛНИТЕЛЯТ </w:t>
      </w:r>
      <w:r w:rsidR="00B308FA" w:rsidRPr="007D1C6E">
        <w:t xml:space="preserve">се задължава да предоставя на </w:t>
      </w:r>
      <w:r w:rsidR="00B308FA" w:rsidRPr="007D1C6E">
        <w:rPr>
          <w:b/>
        </w:rPr>
        <w:t xml:space="preserve">ВЪЗЛОЖИТЕЛЯ  </w:t>
      </w:r>
      <w:r w:rsidR="00B308FA" w:rsidRPr="007D1C6E">
        <w:t xml:space="preserve">информация за всяко плащане извършено по договор с подизпълнител  в срок от 3 дни след извършването му. </w:t>
      </w:r>
    </w:p>
    <w:p w:rsidR="002B68EB" w:rsidRPr="007D1C6E" w:rsidRDefault="00056A76" w:rsidP="000565BC">
      <w:pPr>
        <w:ind w:firstLine="708"/>
        <w:rPr>
          <w:color w:val="000000"/>
        </w:rPr>
      </w:pPr>
      <w:r w:rsidRPr="00056A76">
        <w:rPr>
          <w:lang w:val="ru-RU" w:eastAsia="en-GB"/>
        </w:rPr>
        <w:t>16</w:t>
      </w:r>
      <w:r w:rsidR="002B68EB" w:rsidRPr="00056A76">
        <w:rPr>
          <w:lang w:val="ru-RU" w:eastAsia="en-GB"/>
        </w:rPr>
        <w:t xml:space="preserve">. </w:t>
      </w:r>
      <w:r w:rsidR="002B68EB" w:rsidRPr="00056A76">
        <w:t xml:space="preserve"> </w:t>
      </w:r>
      <w:r w:rsidR="002B68EB" w:rsidRPr="001520F3">
        <w:rPr>
          <w:b/>
        </w:rPr>
        <w:t xml:space="preserve">ИЗПЪЛНИТЕЛЯТ </w:t>
      </w:r>
      <w:r w:rsidR="002B68EB" w:rsidRPr="007D1C6E">
        <w:t>носи пълна отговорност за безопасността на работниците и други лица, при изпълнение</w:t>
      </w:r>
      <w:r w:rsidR="002B68EB" w:rsidRPr="007D1C6E">
        <w:rPr>
          <w:color w:val="000000"/>
        </w:rPr>
        <w:t xml:space="preserve"> на доставките и монтажа, на всички видове работи и дейности на обекта съгласно действащите норми.</w:t>
      </w:r>
    </w:p>
    <w:p w:rsidR="002B68EB" w:rsidRPr="007D1C6E" w:rsidRDefault="00056A76" w:rsidP="000565BC">
      <w:pPr>
        <w:pStyle w:val="2"/>
        <w:spacing w:before="0" w:after="0"/>
        <w:ind w:firstLine="708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17</w:t>
      </w:r>
      <w:r w:rsidR="002B68EB" w:rsidRPr="007D1C6E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2B68EB" w:rsidRPr="001520F3">
        <w:rPr>
          <w:rFonts w:ascii="Times New Roman" w:hAnsi="Times New Roman"/>
          <w:i w:val="0"/>
          <w:sz w:val="24"/>
          <w:szCs w:val="24"/>
        </w:rPr>
        <w:t>ИЗПЪЛНИТЕЛЯТ</w:t>
      </w:r>
      <w:r w:rsidR="002B68EB" w:rsidRPr="007D1C6E">
        <w:rPr>
          <w:rFonts w:ascii="Times New Roman" w:hAnsi="Times New Roman"/>
          <w:b w:val="0"/>
          <w:i w:val="0"/>
          <w:sz w:val="24"/>
          <w:szCs w:val="24"/>
        </w:rPr>
        <w:t xml:space="preserve"> е длъжен да направи всичко необходимо по време на доставките и монтажа за недопускане на повреди или разрушение на изградения обект  при осъществяване на действия по изпълнение на договора.</w:t>
      </w:r>
    </w:p>
    <w:p w:rsidR="0097294F" w:rsidRPr="007D1C6E" w:rsidRDefault="0097294F" w:rsidP="000565BC">
      <w:pPr>
        <w:ind w:firstLine="708"/>
        <w:jc w:val="both"/>
        <w:rPr>
          <w:lang w:val="ru-RU"/>
        </w:rPr>
      </w:pPr>
      <w:r w:rsidRPr="007D1C6E">
        <w:rPr>
          <w:lang w:val="ru-RU"/>
        </w:rPr>
        <w:t xml:space="preserve">Да информира </w:t>
      </w:r>
      <w:r w:rsidRPr="007D1C6E">
        <w:rPr>
          <w:b/>
          <w:lang w:val="ru-RU"/>
        </w:rPr>
        <w:t xml:space="preserve">ВЪЗЛОЖИТЕЛЯ </w:t>
      </w:r>
      <w:r w:rsidRPr="007D1C6E">
        <w:rPr>
          <w:lang w:val="ru-RU"/>
        </w:rPr>
        <w:t>за възникнали проблеми при изпълнението на дейностите и за предприетите мерки за тяхното решаване.</w:t>
      </w:r>
    </w:p>
    <w:p w:rsidR="0097294F" w:rsidRPr="007D1C6E" w:rsidRDefault="0097294F" w:rsidP="000565BC">
      <w:pPr>
        <w:ind w:firstLine="708"/>
        <w:jc w:val="both"/>
      </w:pPr>
      <w:r w:rsidRPr="007D1C6E">
        <w:rPr>
          <w:lang w:val="ru-RU"/>
        </w:rPr>
        <w:t>Д</w:t>
      </w:r>
      <w:r w:rsidRPr="007D1C6E">
        <w:t>а използва всички свои възможности /технически, творчески, организационни и др./, за да обезпечи своевременното и качествено изпълнение на поръчката.</w:t>
      </w:r>
    </w:p>
    <w:p w:rsidR="0097294F" w:rsidRPr="007D1C6E" w:rsidRDefault="0097294F" w:rsidP="000565BC">
      <w:pPr>
        <w:ind w:firstLine="708"/>
        <w:jc w:val="both"/>
      </w:pPr>
      <w:r w:rsidRPr="007D1C6E">
        <w:rPr>
          <w:lang w:val="ru-RU"/>
        </w:rPr>
        <w:t>Д</w:t>
      </w:r>
      <w:r w:rsidR="00056A76">
        <w:t xml:space="preserve">а не използва за </w:t>
      </w:r>
      <w:r w:rsidRPr="007D1C6E">
        <w:t>други цели предоставените му по този договор материали, информация и др., без изричното писмено съгласие на Възложителя.</w:t>
      </w:r>
    </w:p>
    <w:p w:rsidR="0097294F" w:rsidRPr="007D1C6E" w:rsidRDefault="0097294F" w:rsidP="000565BC">
      <w:pPr>
        <w:ind w:firstLine="708"/>
        <w:jc w:val="both"/>
      </w:pPr>
      <w:r w:rsidRPr="007D1C6E">
        <w:rPr>
          <w:b/>
          <w:lang w:val="ru-RU"/>
        </w:rPr>
        <w:t>ИЗПЪЛНИТЕЛЯТ</w:t>
      </w:r>
      <w:r w:rsidRPr="007D1C6E">
        <w:rPr>
          <w:lang w:val="ru-RU"/>
        </w:rPr>
        <w:t xml:space="preserve"> се задължава да</w:t>
      </w:r>
      <w:r w:rsidRPr="007D1C6E">
        <w:t xml:space="preserve"> сключи договор/договори за подизпълнение с посочените в офертата му подизпълнители (ако има такива) в срок от 3 дни от сключване на настоящия договор и да предостави оригинален екземпляр на ВЪЗЛОЖИТЕЛЯ в 3-дневен срок.</w:t>
      </w:r>
    </w:p>
    <w:p w:rsidR="0097294F" w:rsidRPr="007D1C6E" w:rsidRDefault="0097294F" w:rsidP="00506442"/>
    <w:p w:rsidR="0097294F" w:rsidRPr="007D1C6E" w:rsidRDefault="0097294F" w:rsidP="002B68EB">
      <w:pPr>
        <w:jc w:val="center"/>
        <w:rPr>
          <w:b/>
          <w:lang w:val="ru-RU"/>
        </w:rPr>
      </w:pPr>
      <w:r w:rsidRPr="007D1C6E">
        <w:rPr>
          <w:b/>
          <w:lang w:val="ru-RU"/>
        </w:rPr>
        <w:t>І</w:t>
      </w:r>
      <w:r w:rsidRPr="007D1C6E">
        <w:rPr>
          <w:b/>
        </w:rPr>
        <w:t>V</w:t>
      </w:r>
      <w:r w:rsidRPr="007D1C6E">
        <w:rPr>
          <w:b/>
          <w:lang w:val="ru-RU"/>
        </w:rPr>
        <w:t>. ПРАВА И ЗАДЪЛЖЕНИЯ НА ВЪЗЛОЖИТЕЛЯ</w:t>
      </w:r>
    </w:p>
    <w:p w:rsidR="0097294F" w:rsidRPr="007D1C6E" w:rsidRDefault="0097294F" w:rsidP="00506442">
      <w:pPr>
        <w:rPr>
          <w:lang w:val="ru-RU"/>
        </w:rPr>
      </w:pPr>
    </w:p>
    <w:p w:rsidR="0097294F" w:rsidRPr="007D1C6E" w:rsidRDefault="0097294F" w:rsidP="002B68EB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t>Чл. 13.</w:t>
      </w:r>
      <w:r w:rsidRPr="007D1C6E">
        <w:rPr>
          <w:lang w:val="ru-RU"/>
        </w:rPr>
        <w:t xml:space="preserve"> </w:t>
      </w:r>
      <w:r w:rsidRPr="007D1C6E">
        <w:rPr>
          <w:b/>
          <w:lang w:val="ru-RU"/>
        </w:rPr>
        <w:t>ВЪЗЛОЖИТЕЛЯТ</w:t>
      </w:r>
      <w:r w:rsidRPr="007D1C6E">
        <w:rPr>
          <w:lang w:val="ru-RU"/>
        </w:rPr>
        <w:t xml:space="preserve"> има право във всеки момент от изпълнението на договора да осъществява контрол на изпълнението относно качество, количества, стадии на изпълнение и др., без с това да пречи на самостоятелността на </w:t>
      </w:r>
      <w:r w:rsidRPr="007D1C6E">
        <w:rPr>
          <w:b/>
          <w:lang w:val="ru-RU"/>
        </w:rPr>
        <w:t>ИЗПЪЛНИТЕЛЯ</w:t>
      </w:r>
      <w:r w:rsidRPr="007D1C6E">
        <w:rPr>
          <w:lang w:val="ru-RU"/>
        </w:rPr>
        <w:t xml:space="preserve"> или на изпълнението на договорните му задължения.</w:t>
      </w:r>
    </w:p>
    <w:p w:rsidR="0097294F" w:rsidRPr="007D1C6E" w:rsidRDefault="0097294F" w:rsidP="002B68EB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t>Чл. 14.</w:t>
      </w:r>
      <w:r w:rsidRPr="007D1C6E">
        <w:rPr>
          <w:lang w:val="ru-RU"/>
        </w:rPr>
        <w:t xml:space="preserve"> </w:t>
      </w:r>
      <w:r w:rsidRPr="007D1C6E">
        <w:rPr>
          <w:b/>
          <w:lang w:val="ru-RU"/>
        </w:rPr>
        <w:t>ВЪЗЛОЖИТЕЛЯТ</w:t>
      </w:r>
      <w:r w:rsidRPr="007D1C6E">
        <w:rPr>
          <w:lang w:val="ru-RU"/>
        </w:rPr>
        <w:t xml:space="preserve"> има право да се откаже от договора във всеки един момент по време на изпълнението му, стига да има основателна причина за това. </w:t>
      </w:r>
    </w:p>
    <w:p w:rsidR="0097294F" w:rsidRPr="007D1C6E" w:rsidRDefault="0097294F" w:rsidP="002B68EB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t xml:space="preserve">Чл. 15. ВЪЗЛОЖИТЕЛЯТ </w:t>
      </w:r>
      <w:r w:rsidRPr="007D1C6E">
        <w:rPr>
          <w:lang w:val="ru-RU"/>
        </w:rPr>
        <w:t>е длъжен да плати уговореното възнаграждение в сроковете, по начина и при условията, уговорени в настоящия договор. </w:t>
      </w:r>
    </w:p>
    <w:p w:rsidR="0097294F" w:rsidRPr="007D1C6E" w:rsidRDefault="0097294F" w:rsidP="002B68EB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t>Чл</w:t>
      </w:r>
      <w:r w:rsidRPr="007D1C6E">
        <w:rPr>
          <w:lang w:val="ru-RU"/>
        </w:rPr>
        <w:t xml:space="preserve">. </w:t>
      </w:r>
      <w:r w:rsidRPr="007D1C6E">
        <w:rPr>
          <w:b/>
          <w:lang w:val="ru-RU"/>
        </w:rPr>
        <w:t>16. (1)</w:t>
      </w:r>
      <w:r w:rsidRPr="007D1C6E">
        <w:rPr>
          <w:lang w:val="ru-RU"/>
        </w:rPr>
        <w:t xml:space="preserve"> Ако при приемането на работата се установи, че е налице недостатък или несъответствие с </w:t>
      </w:r>
      <w:r w:rsidRPr="007D1C6E">
        <w:rPr>
          <w:bCs/>
        </w:rPr>
        <w:t>техническото предложение за изпълнение на поръчката</w:t>
      </w:r>
      <w:r w:rsidRPr="007D1C6E">
        <w:rPr>
          <w:lang w:val="ru-RU"/>
        </w:rPr>
        <w:t xml:space="preserve">, </w:t>
      </w:r>
      <w:r w:rsidRPr="007D1C6E">
        <w:rPr>
          <w:b/>
          <w:lang w:val="ru-RU"/>
        </w:rPr>
        <w:t>ВЪЗЛОЖИТЕЛЯТ</w:t>
      </w:r>
      <w:r w:rsidRPr="007D1C6E">
        <w:rPr>
          <w:lang w:val="ru-RU"/>
        </w:rPr>
        <w:t xml:space="preserve"> алтернативно може да избира измежду следните възможности:</w:t>
      </w:r>
    </w:p>
    <w:p w:rsidR="0097294F" w:rsidRPr="007D1C6E" w:rsidRDefault="0097294F" w:rsidP="002B68EB">
      <w:pPr>
        <w:ind w:firstLine="708"/>
        <w:jc w:val="both"/>
        <w:rPr>
          <w:lang w:val="ru-RU"/>
        </w:rPr>
      </w:pPr>
      <w:r w:rsidRPr="007D1C6E">
        <w:rPr>
          <w:lang w:val="ru-RU"/>
        </w:rPr>
        <w:t xml:space="preserve">- да предостави възможност на </w:t>
      </w:r>
      <w:r w:rsidRPr="007D1C6E">
        <w:rPr>
          <w:b/>
          <w:lang w:val="ru-RU"/>
        </w:rPr>
        <w:t>ИЗПЪЛНИТЕЛЯ</w:t>
      </w:r>
      <w:r w:rsidRPr="007D1C6E">
        <w:rPr>
          <w:lang w:val="ru-RU"/>
        </w:rPr>
        <w:t xml:space="preserve"> да отстрани установените недостатъци и несъответствия за негова сметка при условията на н.д.</w:t>
      </w:r>
    </w:p>
    <w:p w:rsidR="0097294F" w:rsidRPr="007D1C6E" w:rsidRDefault="0097294F" w:rsidP="002B68E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7D1C6E">
        <w:rPr>
          <w:rFonts w:ascii="Times New Roman" w:hAnsi="Times New Roman"/>
          <w:sz w:val="24"/>
          <w:szCs w:val="24"/>
        </w:rPr>
        <w:lastRenderedPageBreak/>
        <w:t>- да бъде намален размерът на възнаграждението по споразумение между страните;</w:t>
      </w:r>
    </w:p>
    <w:p w:rsidR="0097294F" w:rsidRPr="007D1C6E" w:rsidRDefault="0097294F" w:rsidP="002B68EB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D1C6E">
        <w:rPr>
          <w:rFonts w:ascii="Times New Roman" w:hAnsi="Times New Roman"/>
          <w:sz w:val="24"/>
          <w:szCs w:val="24"/>
        </w:rPr>
        <w:t xml:space="preserve">- </w:t>
      </w:r>
      <w:r w:rsidRPr="007D1C6E">
        <w:rPr>
          <w:rFonts w:ascii="Times New Roman" w:hAnsi="Times New Roman"/>
          <w:b/>
          <w:sz w:val="24"/>
          <w:szCs w:val="24"/>
        </w:rPr>
        <w:t>ВЪЗЛОЖИТЕЛЯТ</w:t>
      </w:r>
      <w:r w:rsidRPr="007D1C6E">
        <w:rPr>
          <w:rFonts w:ascii="Times New Roman" w:hAnsi="Times New Roman"/>
          <w:sz w:val="24"/>
          <w:szCs w:val="24"/>
        </w:rPr>
        <w:t xml:space="preserve"> може да възложи на трето лице отстраняването на недостатъците, като</w:t>
      </w:r>
      <w:r w:rsidRPr="007D1C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1C6E">
        <w:rPr>
          <w:rFonts w:ascii="Times New Roman" w:hAnsi="Times New Roman"/>
          <w:b/>
          <w:sz w:val="24"/>
          <w:szCs w:val="24"/>
        </w:rPr>
        <w:t>ИЗПЪЛНИТЕЛЯТ</w:t>
      </w:r>
      <w:r w:rsidRPr="007D1C6E">
        <w:rPr>
          <w:rFonts w:ascii="Times New Roman" w:hAnsi="Times New Roman"/>
          <w:sz w:val="24"/>
          <w:szCs w:val="24"/>
        </w:rPr>
        <w:t xml:space="preserve"> му заплати разходите за това</w:t>
      </w:r>
      <w:r w:rsidRPr="007D1C6E">
        <w:rPr>
          <w:rFonts w:ascii="Times New Roman" w:hAnsi="Times New Roman"/>
          <w:sz w:val="24"/>
          <w:szCs w:val="24"/>
          <w:lang w:val="ru-RU"/>
        </w:rPr>
        <w:t>.</w:t>
      </w:r>
    </w:p>
    <w:p w:rsidR="0097294F" w:rsidRPr="007D1C6E" w:rsidRDefault="0097294F" w:rsidP="002B68EB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t>(2)</w:t>
      </w:r>
      <w:r w:rsidRPr="007D1C6E">
        <w:rPr>
          <w:lang w:val="ru-RU"/>
        </w:rPr>
        <w:t xml:space="preserve"> Ако недостатъците или отклонението от договорените работи, посочени в чл. 1 от настоящия договор, са толкова съществени, че изработеното е негодно за неговото обикновено ползване, </w:t>
      </w:r>
      <w:r w:rsidRPr="007D1C6E">
        <w:rPr>
          <w:b/>
          <w:lang w:val="ru-RU"/>
        </w:rPr>
        <w:t>ВЪЗЛОЖИТЕЛЯТ</w:t>
      </w:r>
      <w:r w:rsidRPr="007D1C6E">
        <w:rPr>
          <w:lang w:val="ru-RU"/>
        </w:rPr>
        <w:t xml:space="preserve"> може едностранно да развали договора без да дължи заплащане на </w:t>
      </w:r>
      <w:r w:rsidRPr="007D1C6E">
        <w:rPr>
          <w:b/>
          <w:lang w:val="ru-RU"/>
        </w:rPr>
        <w:t>ИЗПЪЛНИТЕЛЯ</w:t>
      </w:r>
      <w:r w:rsidRPr="007D1C6E">
        <w:rPr>
          <w:lang w:val="ru-RU"/>
        </w:rPr>
        <w:t xml:space="preserve"> за извършената работа.</w:t>
      </w:r>
    </w:p>
    <w:p w:rsidR="0097294F" w:rsidRPr="007D1C6E" w:rsidRDefault="0097294F" w:rsidP="002B68E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7D1C6E">
        <w:rPr>
          <w:rFonts w:ascii="Times New Roman" w:hAnsi="Times New Roman"/>
          <w:b/>
          <w:sz w:val="24"/>
          <w:szCs w:val="24"/>
        </w:rPr>
        <w:t>Чл. 17.</w:t>
      </w:r>
      <w:r w:rsidRPr="007D1C6E">
        <w:rPr>
          <w:rFonts w:ascii="Times New Roman" w:hAnsi="Times New Roman"/>
          <w:sz w:val="24"/>
          <w:szCs w:val="24"/>
        </w:rPr>
        <w:t xml:space="preserve"> </w:t>
      </w:r>
      <w:r w:rsidRPr="007D1C6E">
        <w:rPr>
          <w:rFonts w:ascii="Times New Roman" w:hAnsi="Times New Roman"/>
          <w:b/>
          <w:caps/>
          <w:sz w:val="24"/>
          <w:szCs w:val="24"/>
        </w:rPr>
        <w:t>Възложителят</w:t>
      </w:r>
      <w:r w:rsidRPr="007D1C6E">
        <w:rPr>
          <w:rFonts w:ascii="Times New Roman" w:hAnsi="Times New Roman"/>
          <w:b/>
          <w:sz w:val="24"/>
          <w:szCs w:val="24"/>
        </w:rPr>
        <w:t xml:space="preserve"> </w:t>
      </w:r>
      <w:r w:rsidRPr="007D1C6E">
        <w:rPr>
          <w:rFonts w:ascii="Times New Roman" w:hAnsi="Times New Roman"/>
          <w:sz w:val="24"/>
          <w:szCs w:val="24"/>
        </w:rPr>
        <w:t xml:space="preserve">не носи отговорност за действия или бездействия на </w:t>
      </w:r>
      <w:r w:rsidRPr="007D1C6E">
        <w:rPr>
          <w:rFonts w:ascii="Times New Roman" w:hAnsi="Times New Roman"/>
          <w:b/>
          <w:caps/>
          <w:sz w:val="24"/>
          <w:szCs w:val="24"/>
        </w:rPr>
        <w:t>Изпълнителя</w:t>
      </w:r>
      <w:r w:rsidRPr="007D1C6E">
        <w:rPr>
          <w:rFonts w:ascii="Times New Roman" w:hAnsi="Times New Roman"/>
          <w:sz w:val="24"/>
          <w:szCs w:val="24"/>
        </w:rPr>
        <w:t>, в резултат на които възникнат:</w:t>
      </w:r>
    </w:p>
    <w:p w:rsidR="0097294F" w:rsidRPr="007D1C6E" w:rsidRDefault="0097294F" w:rsidP="002B68E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7D1C6E">
        <w:rPr>
          <w:rFonts w:ascii="Times New Roman" w:hAnsi="Times New Roman"/>
          <w:sz w:val="24"/>
          <w:szCs w:val="24"/>
        </w:rPr>
        <w:t>- смърт или злополука, на което и да било физическо лице, участващо в изпълнението на проекта,</w:t>
      </w:r>
    </w:p>
    <w:p w:rsidR="0097294F" w:rsidRPr="007D1C6E" w:rsidRDefault="0097294F" w:rsidP="002B68E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7D1C6E">
        <w:rPr>
          <w:rFonts w:ascii="Times New Roman" w:hAnsi="Times New Roman"/>
          <w:sz w:val="24"/>
          <w:szCs w:val="24"/>
        </w:rPr>
        <w:t>- загуба или нанесена вреда на каквато и да била собственост /включително ноу-хау, интелектуална собственост и др./ в следствие изпълнение предмета на договора.</w:t>
      </w:r>
    </w:p>
    <w:p w:rsidR="0097294F" w:rsidRPr="007D1C6E" w:rsidRDefault="0097294F" w:rsidP="002B68E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7D1C6E">
        <w:rPr>
          <w:rFonts w:ascii="Times New Roman" w:hAnsi="Times New Roman"/>
          <w:b/>
          <w:sz w:val="24"/>
          <w:szCs w:val="24"/>
        </w:rPr>
        <w:t>Чл. 18.</w:t>
      </w:r>
      <w:r w:rsidRPr="007D1C6E">
        <w:rPr>
          <w:rFonts w:ascii="Times New Roman" w:hAnsi="Times New Roman"/>
          <w:sz w:val="24"/>
          <w:szCs w:val="24"/>
        </w:rPr>
        <w:t xml:space="preserve"> </w:t>
      </w:r>
      <w:r w:rsidRPr="007D1C6E">
        <w:rPr>
          <w:rFonts w:ascii="Times New Roman" w:hAnsi="Times New Roman"/>
          <w:b/>
          <w:caps/>
          <w:sz w:val="24"/>
          <w:szCs w:val="24"/>
        </w:rPr>
        <w:t>Възложителят</w:t>
      </w:r>
      <w:r w:rsidRPr="007D1C6E">
        <w:rPr>
          <w:rFonts w:ascii="Times New Roman" w:hAnsi="Times New Roman"/>
          <w:sz w:val="24"/>
          <w:szCs w:val="24"/>
        </w:rPr>
        <w:t xml:space="preserve"> е компетентен да издава писмени разпореждания, адресирани до </w:t>
      </w:r>
      <w:r w:rsidRPr="007D1C6E">
        <w:rPr>
          <w:rFonts w:ascii="Times New Roman" w:hAnsi="Times New Roman"/>
          <w:b/>
          <w:caps/>
          <w:sz w:val="24"/>
          <w:szCs w:val="24"/>
        </w:rPr>
        <w:t>Изпълнителя</w:t>
      </w:r>
      <w:r w:rsidRPr="007D1C6E">
        <w:rPr>
          <w:rFonts w:ascii="Times New Roman" w:hAnsi="Times New Roman"/>
          <w:sz w:val="24"/>
          <w:szCs w:val="24"/>
        </w:rPr>
        <w:t>, съдържащи допълнителни документи и инструкции, необходими за правилното изпълнение на договора и отстраняване на констатирани недостатъци.</w:t>
      </w:r>
    </w:p>
    <w:p w:rsidR="0097294F" w:rsidRPr="007D1C6E" w:rsidRDefault="0097294F" w:rsidP="002B68EB">
      <w:pPr>
        <w:pStyle w:val="af2"/>
        <w:jc w:val="center"/>
        <w:rPr>
          <w:b/>
        </w:rPr>
      </w:pPr>
      <w:r w:rsidRPr="007D1C6E">
        <w:rPr>
          <w:b/>
        </w:rPr>
        <w:t>V. ПРЕДАВАНЕ И ПРИЕМАНЕ НА ИЗПЪЛНЕНИЕТО</w:t>
      </w:r>
    </w:p>
    <w:p w:rsidR="002B68EB" w:rsidRPr="007D1C6E" w:rsidRDefault="0097294F" w:rsidP="002B68EB">
      <w:pPr>
        <w:pStyle w:val="af2"/>
        <w:spacing w:after="0" w:afterAutospacing="0"/>
        <w:ind w:firstLine="708"/>
        <w:jc w:val="both"/>
      </w:pPr>
      <w:r w:rsidRPr="007D1C6E">
        <w:rPr>
          <w:b/>
        </w:rPr>
        <w:t>Чл.19</w:t>
      </w:r>
      <w:r w:rsidR="005C347E">
        <w:t xml:space="preserve"> (1) Доставката на </w:t>
      </w:r>
      <w:r w:rsidR="00D81C86">
        <w:t>мебелите</w:t>
      </w:r>
      <w:r w:rsidR="005C347E">
        <w:t xml:space="preserve"> се извършва</w:t>
      </w:r>
      <w:r w:rsidRPr="007D1C6E">
        <w:t xml:space="preserve"> след заявка от страна на Възложителя или определено от него лице.  Определеният за изпълнител участник се задължава да достави</w:t>
      </w:r>
      <w:r w:rsidR="005C347E">
        <w:t xml:space="preserve"> и монтира мебелите </w:t>
      </w:r>
      <w:r w:rsidRPr="007D1C6E">
        <w:t xml:space="preserve">в сградата </w:t>
      </w:r>
      <w:r w:rsidR="005C347E">
        <w:t xml:space="preserve"> на </w:t>
      </w:r>
      <w:r w:rsidRPr="007D1C6E">
        <w:t>Кризисн</w:t>
      </w:r>
      <w:r w:rsidR="005C347E">
        <w:t>ия център</w:t>
      </w:r>
      <w:r w:rsidRPr="007D1C6E">
        <w:t xml:space="preserve">, гр. </w:t>
      </w:r>
      <w:r w:rsidR="005C347E">
        <w:t>Русе</w:t>
      </w:r>
      <w:r w:rsidRPr="007D1C6E">
        <w:t xml:space="preserve">, ул. </w:t>
      </w:r>
      <w:r w:rsidR="005C347E">
        <w:t>„Тракия“ № 25.</w:t>
      </w:r>
      <w:r w:rsidR="00426E20">
        <w:t xml:space="preserve"> При доставката да бъде използвана подходяща опаковка, обезпечаваща безопасното им тра</w:t>
      </w:r>
      <w:r w:rsidR="00AD2AE2">
        <w:t>н</w:t>
      </w:r>
      <w:r w:rsidR="00426E20">
        <w:t>спортиране.</w:t>
      </w:r>
    </w:p>
    <w:p w:rsidR="0097294F" w:rsidRPr="007D1C6E" w:rsidRDefault="00AD2AE2" w:rsidP="002B68EB">
      <w:pPr>
        <w:pStyle w:val="af2"/>
        <w:spacing w:before="0" w:beforeAutospacing="0" w:after="0" w:afterAutospacing="0"/>
        <w:ind w:firstLine="708"/>
        <w:jc w:val="both"/>
      </w:pPr>
      <w:r w:rsidRPr="0023379E">
        <w:t>(2) Заявката се изпраща</w:t>
      </w:r>
      <w:r w:rsidR="00125382" w:rsidRPr="0023379E">
        <w:t xml:space="preserve"> в писмена форма</w:t>
      </w:r>
      <w:r w:rsidR="0097294F" w:rsidRPr="0023379E">
        <w:t xml:space="preserve"> </w:t>
      </w:r>
      <w:r w:rsidR="00125382" w:rsidRPr="0023379E">
        <w:t>по поща, телепоща</w:t>
      </w:r>
      <w:r w:rsidRPr="0023379E">
        <w:t xml:space="preserve">, </w:t>
      </w:r>
      <w:r w:rsidR="0097294F" w:rsidRPr="0023379E">
        <w:t>на посочен от Изпълнителя електронен адрес и/или факс.</w:t>
      </w:r>
    </w:p>
    <w:p w:rsidR="0097294F" w:rsidRPr="007D1C6E" w:rsidRDefault="0097294F" w:rsidP="002B68EB">
      <w:pPr>
        <w:pStyle w:val="Default"/>
        <w:ind w:right="15" w:firstLine="426"/>
        <w:jc w:val="both"/>
        <w:rPr>
          <w:bCs/>
          <w:lang w:val="bg-BG"/>
        </w:rPr>
      </w:pPr>
      <w:r w:rsidRPr="007D1C6E">
        <w:rPr>
          <w:b/>
          <w:bCs/>
          <w:lang w:val="bg-BG"/>
        </w:rPr>
        <w:t xml:space="preserve">Чл. 20 </w:t>
      </w:r>
      <w:r w:rsidRPr="007D1C6E">
        <w:rPr>
          <w:bCs/>
          <w:lang w:val="bg-BG"/>
        </w:rPr>
        <w:t xml:space="preserve">(1) </w:t>
      </w:r>
      <w:r w:rsidRPr="007D1C6E">
        <w:rPr>
          <w:b/>
          <w:bCs/>
          <w:lang w:val="bg-BG"/>
        </w:rPr>
        <w:t>ВЪЗЛОЖИТЕЛЯТ</w:t>
      </w:r>
      <w:r w:rsidRPr="007D1C6E">
        <w:rPr>
          <w:bCs/>
          <w:lang w:val="bg-BG"/>
        </w:rPr>
        <w:t xml:space="preserve"> по своя преценка може:</w:t>
      </w:r>
    </w:p>
    <w:p w:rsidR="0097294F" w:rsidRPr="007D1C6E" w:rsidRDefault="0097294F" w:rsidP="002B68EB">
      <w:pPr>
        <w:pStyle w:val="Default"/>
        <w:ind w:right="15" w:firstLine="426"/>
        <w:jc w:val="both"/>
        <w:rPr>
          <w:bCs/>
          <w:lang w:val="bg-BG"/>
        </w:rPr>
      </w:pPr>
      <w:r w:rsidRPr="007D1C6E">
        <w:rPr>
          <w:bCs/>
          <w:lang w:val="bg-BG"/>
        </w:rPr>
        <w:t>a)</w:t>
      </w:r>
      <w:r w:rsidRPr="007D1C6E">
        <w:rPr>
          <w:bCs/>
          <w:lang w:val="bg-BG"/>
        </w:rPr>
        <w:tab/>
        <w:t>да приеме доставеното оборудзване без забележки;</w:t>
      </w:r>
    </w:p>
    <w:p w:rsidR="0097294F" w:rsidRPr="007D1C6E" w:rsidRDefault="0097294F" w:rsidP="002B68EB">
      <w:pPr>
        <w:pStyle w:val="Default"/>
        <w:ind w:right="15" w:firstLine="426"/>
        <w:jc w:val="both"/>
        <w:rPr>
          <w:bCs/>
          <w:lang w:val="bg-BG"/>
        </w:rPr>
      </w:pPr>
      <w:r w:rsidRPr="007D1C6E">
        <w:rPr>
          <w:bCs/>
          <w:lang w:val="bg-BG"/>
        </w:rPr>
        <w:t>б )</w:t>
      </w:r>
      <w:r w:rsidR="00420553">
        <w:rPr>
          <w:bCs/>
          <w:lang w:val="bg-BG"/>
        </w:rPr>
        <w:t xml:space="preserve"> </w:t>
      </w:r>
      <w:r w:rsidRPr="007D1C6E">
        <w:rPr>
          <w:bCs/>
          <w:lang w:val="bg-BG"/>
        </w:rPr>
        <w:t xml:space="preserve">да </w:t>
      </w:r>
      <w:r w:rsidR="00AD2AE2">
        <w:rPr>
          <w:bCs/>
          <w:lang w:val="bg-BG"/>
        </w:rPr>
        <w:t>откаже</w:t>
      </w:r>
      <w:r w:rsidRPr="007D1C6E">
        <w:rPr>
          <w:bCs/>
          <w:lang w:val="bg-BG"/>
        </w:rPr>
        <w:t xml:space="preserve"> приемането на доставеното </w:t>
      </w:r>
      <w:r w:rsidRPr="0023379E">
        <w:rPr>
          <w:bCs/>
          <w:lang w:val="bg-BG"/>
        </w:rPr>
        <w:t xml:space="preserve">оборудване </w:t>
      </w:r>
      <w:r w:rsidR="00AD2AE2" w:rsidRPr="0023379E">
        <w:rPr>
          <w:bCs/>
          <w:lang w:val="bg-BG"/>
        </w:rPr>
        <w:t>при наличие</w:t>
      </w:r>
      <w:r w:rsidRPr="0023379E">
        <w:rPr>
          <w:bCs/>
          <w:lang w:val="bg-BG"/>
        </w:rPr>
        <w:t xml:space="preserve"> на забележки</w:t>
      </w:r>
      <w:r w:rsidRPr="007D1C6E">
        <w:rPr>
          <w:bCs/>
          <w:lang w:val="bg-BG"/>
        </w:rPr>
        <w:t xml:space="preserve">, като </w:t>
      </w:r>
      <w:r w:rsidRPr="007D1C6E">
        <w:rPr>
          <w:b/>
          <w:bCs/>
          <w:lang w:val="bg-BG"/>
        </w:rPr>
        <w:t>ИЗПЪЛНИТЕЛЯТ</w:t>
      </w:r>
      <w:r w:rsidRPr="007D1C6E">
        <w:rPr>
          <w:bCs/>
          <w:lang w:val="bg-BG"/>
        </w:rPr>
        <w:t xml:space="preserve">  се задължава да отстрани същите  в срок от 10 /десет/ дни.</w:t>
      </w:r>
    </w:p>
    <w:p w:rsidR="0097294F" w:rsidRPr="007D1C6E" w:rsidRDefault="0097294F" w:rsidP="002B68EB">
      <w:pPr>
        <w:pStyle w:val="Default"/>
        <w:ind w:right="15" w:firstLine="426"/>
        <w:jc w:val="both"/>
        <w:rPr>
          <w:bCs/>
          <w:lang w:val="bg-BG"/>
        </w:rPr>
      </w:pPr>
      <w:r w:rsidRPr="007D1C6E">
        <w:rPr>
          <w:bCs/>
          <w:lang w:val="bg-BG"/>
        </w:rPr>
        <w:t>в) да откаже приемането на доставеното оборудване поради съществени, неотстраними пропуски и недостатъци и да прекрати едностранно договора;</w:t>
      </w:r>
    </w:p>
    <w:p w:rsidR="0097294F" w:rsidRPr="007D1C6E" w:rsidRDefault="0097294F" w:rsidP="002B68EB">
      <w:pPr>
        <w:pStyle w:val="Default"/>
        <w:ind w:right="15" w:firstLine="426"/>
        <w:jc w:val="both"/>
        <w:rPr>
          <w:lang w:val="bg-BG"/>
        </w:rPr>
      </w:pPr>
      <w:r w:rsidRPr="007D1C6E">
        <w:rPr>
          <w:bCs/>
          <w:lang w:val="bg-BG"/>
        </w:rPr>
        <w:t>(2)</w:t>
      </w:r>
      <w:r w:rsidR="00AD2AE2">
        <w:rPr>
          <w:bCs/>
          <w:lang w:val="bg-BG"/>
        </w:rPr>
        <w:t xml:space="preserve"> </w:t>
      </w:r>
      <w:r w:rsidRPr="007D1C6E">
        <w:rPr>
          <w:b/>
          <w:lang w:val="bg-BG"/>
        </w:rPr>
        <w:t>ВЪЗЛОЖИТЕЛЯТ</w:t>
      </w:r>
      <w:r w:rsidRPr="007D1C6E">
        <w:rPr>
          <w:lang w:val="bg-BG"/>
        </w:rPr>
        <w:t xml:space="preserve"> и </w:t>
      </w:r>
      <w:r w:rsidRPr="007D1C6E">
        <w:rPr>
          <w:b/>
          <w:lang w:val="bg-BG"/>
        </w:rPr>
        <w:t>ИЗПЪЛНИТЕЛЯТ</w:t>
      </w:r>
      <w:r w:rsidRPr="007D1C6E">
        <w:rPr>
          <w:lang w:val="bg-BG"/>
        </w:rPr>
        <w:t xml:space="preserve"> определят лица за контакт, които координират качественото и своевременно изпълнение на настоящият договор. Доставката, монтажът, тестването и въвеждането в експлоатация се приема от определените от </w:t>
      </w:r>
      <w:r w:rsidRPr="007D1C6E">
        <w:rPr>
          <w:b/>
          <w:lang w:val="bg-BG"/>
        </w:rPr>
        <w:t>ВЪЗЛОЖИТЕЛЯ и ИЗПЪЛНИТЕЛЯ</w:t>
      </w:r>
      <w:r w:rsidRPr="007D1C6E">
        <w:rPr>
          <w:lang w:val="bg-BG"/>
        </w:rPr>
        <w:t xml:space="preserve"> лица с подписване на приемо-предавателни протоколи.</w:t>
      </w:r>
    </w:p>
    <w:p w:rsidR="0097294F" w:rsidRPr="007D1C6E" w:rsidRDefault="0097294F" w:rsidP="002B68EB">
      <w:pPr>
        <w:pStyle w:val="Default"/>
        <w:ind w:right="15" w:firstLine="426"/>
        <w:jc w:val="both"/>
        <w:rPr>
          <w:color w:val="auto"/>
          <w:lang w:val="bg-BG"/>
        </w:rPr>
      </w:pPr>
      <w:r w:rsidRPr="007D1C6E">
        <w:rPr>
          <w:b/>
          <w:color w:val="auto"/>
          <w:lang w:val="bg-BG"/>
        </w:rPr>
        <w:lastRenderedPageBreak/>
        <w:t>Чл.21.</w:t>
      </w:r>
      <w:r w:rsidRPr="007D1C6E">
        <w:rPr>
          <w:color w:val="auto"/>
          <w:lang w:val="bg-BG"/>
        </w:rPr>
        <w:t xml:space="preserve"> Когато </w:t>
      </w:r>
      <w:r w:rsidRPr="007D1C6E">
        <w:rPr>
          <w:b/>
          <w:color w:val="auto"/>
          <w:lang w:val="bg-BG"/>
        </w:rPr>
        <w:t xml:space="preserve">ИЗПЪЛНИТЕЛЯТ </w:t>
      </w:r>
      <w:r w:rsidRPr="007D1C6E">
        <w:rPr>
          <w:color w:val="auto"/>
          <w:lang w:val="bg-BG"/>
        </w:rPr>
        <w:t xml:space="preserve">е сключил договор/и за подизпълнение, работата на подизпълнителите се приема от </w:t>
      </w:r>
      <w:r w:rsidRPr="007D1C6E">
        <w:rPr>
          <w:b/>
          <w:color w:val="auto"/>
          <w:lang w:val="bg-BG"/>
        </w:rPr>
        <w:t>ВЪЗЛОЖИТЕЛЯ</w:t>
      </w:r>
      <w:r w:rsidRPr="007D1C6E">
        <w:rPr>
          <w:color w:val="auto"/>
          <w:lang w:val="bg-BG"/>
        </w:rPr>
        <w:t xml:space="preserve"> в присъствието на </w:t>
      </w:r>
      <w:r w:rsidRPr="007D1C6E">
        <w:rPr>
          <w:b/>
          <w:color w:val="auto"/>
          <w:lang w:val="bg-BG"/>
        </w:rPr>
        <w:t>ИЗПЪЛНИТЕЛЯ</w:t>
      </w:r>
      <w:r w:rsidRPr="007D1C6E">
        <w:rPr>
          <w:color w:val="auto"/>
          <w:lang w:val="bg-BG"/>
        </w:rPr>
        <w:t xml:space="preserve"> и подизпълнителя. </w:t>
      </w:r>
    </w:p>
    <w:p w:rsidR="0097294F" w:rsidRPr="007D1C6E" w:rsidRDefault="0097294F" w:rsidP="002B68EB">
      <w:pPr>
        <w:pStyle w:val="af2"/>
        <w:jc w:val="center"/>
        <w:rPr>
          <w:b/>
        </w:rPr>
      </w:pPr>
      <w:r w:rsidRPr="007D1C6E">
        <w:rPr>
          <w:b/>
        </w:rPr>
        <w:t>VІ. КОРЕСПОНДЕНЦИЯ МЕЖДУ СТРАНИТЕ</w:t>
      </w:r>
    </w:p>
    <w:p w:rsidR="0097294F" w:rsidRPr="007D1C6E" w:rsidRDefault="0097294F" w:rsidP="00DE5936">
      <w:pPr>
        <w:pStyle w:val="af2"/>
        <w:ind w:firstLine="708"/>
        <w:jc w:val="both"/>
        <w:rPr>
          <w:b/>
        </w:rPr>
      </w:pPr>
      <w:r w:rsidRPr="007D1C6E">
        <w:rPr>
          <w:b/>
        </w:rPr>
        <w:t xml:space="preserve">Чл. 22. </w:t>
      </w:r>
      <w:r w:rsidRPr="007D1C6E">
        <w:t xml:space="preserve">Цялата кореспонденияция между </w:t>
      </w:r>
      <w:r w:rsidRPr="007D1C6E">
        <w:rPr>
          <w:b/>
          <w:caps/>
        </w:rPr>
        <w:t>Възложителя</w:t>
      </w:r>
      <w:r w:rsidRPr="007D1C6E">
        <w:rPr>
          <w:b/>
        </w:rPr>
        <w:t xml:space="preserve"> </w:t>
      </w:r>
      <w:r w:rsidRPr="007D1C6E">
        <w:t>и</w:t>
      </w:r>
      <w:r w:rsidR="00AD2AE2">
        <w:t xml:space="preserve"> </w:t>
      </w:r>
      <w:r w:rsidRPr="007D1C6E">
        <w:rPr>
          <w:b/>
          <w:caps/>
        </w:rPr>
        <w:t>Изпълнителя</w:t>
      </w:r>
      <w:r w:rsidRPr="007D1C6E">
        <w:t xml:space="preserve"> се извършва в писмена форма на български език. Кореспонденцията се изпраща по поща,</w:t>
      </w:r>
      <w:r w:rsidR="007073DD">
        <w:t>електронна поща или телепоща</w:t>
      </w:r>
      <w:r w:rsidRPr="007D1C6E">
        <w:t xml:space="preserve">, факс или чрез връчване на ръка, за </w:t>
      </w:r>
      <w:r w:rsidRPr="007D1C6E">
        <w:rPr>
          <w:b/>
          <w:caps/>
        </w:rPr>
        <w:t>Възложителя</w:t>
      </w:r>
      <w:r w:rsidRPr="007D1C6E">
        <w:t xml:space="preserve"> на адрес - гр. </w:t>
      </w:r>
      <w:r w:rsidR="00DE5936">
        <w:t>Русе</w:t>
      </w:r>
      <w:r w:rsidRPr="007D1C6E">
        <w:t xml:space="preserve">, </w:t>
      </w:r>
      <w:r w:rsidR="00DE5936">
        <w:t xml:space="preserve">пл. </w:t>
      </w:r>
      <w:r w:rsidRPr="007D1C6E">
        <w:t>„</w:t>
      </w:r>
      <w:r w:rsidR="00DE5936">
        <w:t>Свобода</w:t>
      </w:r>
      <w:r w:rsidRPr="007D1C6E">
        <w:t xml:space="preserve">” № </w:t>
      </w:r>
      <w:r w:rsidR="00DE5936">
        <w:t>6</w:t>
      </w:r>
      <w:r w:rsidRPr="007D1C6E">
        <w:t xml:space="preserve">, а за </w:t>
      </w:r>
      <w:r w:rsidRPr="007D1C6E">
        <w:rPr>
          <w:b/>
          <w:caps/>
        </w:rPr>
        <w:t>Изпълнителя</w:t>
      </w:r>
      <w:r w:rsidRPr="007D1C6E">
        <w:t>, на адрес</w:t>
      </w:r>
      <w:r w:rsidR="007073DD">
        <w:t xml:space="preserve"> ……………………….</w:t>
      </w:r>
      <w:r w:rsidRPr="007D1C6E">
        <w:t>,  посочен от него в офертата за участие.</w:t>
      </w:r>
    </w:p>
    <w:p w:rsidR="0097294F" w:rsidRPr="007D1C6E" w:rsidRDefault="00DE5936" w:rsidP="002B68EB">
      <w:pPr>
        <w:pStyle w:val="af2"/>
        <w:jc w:val="center"/>
        <w:rPr>
          <w:b/>
        </w:rPr>
      </w:pPr>
      <w:r>
        <w:rPr>
          <w:b/>
        </w:rPr>
        <w:t>VІІ. НЕУСТОЙКИ</w:t>
      </w:r>
    </w:p>
    <w:p w:rsidR="002B68EB" w:rsidRPr="007D1C6E" w:rsidRDefault="0097294F" w:rsidP="002B68EB">
      <w:pPr>
        <w:pStyle w:val="af2"/>
        <w:spacing w:before="0" w:beforeAutospacing="0" w:after="0" w:afterAutospacing="0"/>
        <w:ind w:firstLine="708"/>
        <w:jc w:val="both"/>
        <w:rPr>
          <w:b/>
        </w:rPr>
      </w:pPr>
      <w:r w:rsidRPr="007D1C6E">
        <w:rPr>
          <w:b/>
        </w:rPr>
        <w:t>Чл. 23. (1)</w:t>
      </w:r>
      <w:r w:rsidRPr="007D1C6E">
        <w:t xml:space="preserve"> При забава на </w:t>
      </w:r>
      <w:r w:rsidRPr="007D1C6E">
        <w:rPr>
          <w:b/>
          <w:caps/>
        </w:rPr>
        <w:t>Изпълнителя</w:t>
      </w:r>
      <w:r w:rsidRPr="007D1C6E">
        <w:t xml:space="preserve"> за </w:t>
      </w:r>
      <w:r w:rsidR="005447A1">
        <w:t>доставката и монтажа на мебелите</w:t>
      </w:r>
      <w:r w:rsidRPr="007D1C6E">
        <w:t xml:space="preserve">, той дължи неустойка в размер на 0.5 % на ден върху стойността на </w:t>
      </w:r>
      <w:r w:rsidR="005447A1">
        <w:t>неизпълнената</w:t>
      </w:r>
      <w:r w:rsidRPr="007D1C6E">
        <w:t xml:space="preserve"> част</w:t>
      </w:r>
      <w:r w:rsidR="005447A1">
        <w:t xml:space="preserve"> от договора. </w:t>
      </w:r>
    </w:p>
    <w:p w:rsidR="002B68EB" w:rsidRPr="007D1C6E" w:rsidRDefault="0097294F" w:rsidP="002B68EB">
      <w:pPr>
        <w:pStyle w:val="af2"/>
        <w:spacing w:before="0" w:beforeAutospacing="0" w:after="0" w:afterAutospacing="0"/>
        <w:ind w:firstLine="708"/>
        <w:jc w:val="both"/>
        <w:rPr>
          <w:b/>
        </w:rPr>
      </w:pPr>
      <w:r w:rsidRPr="007D1C6E">
        <w:rPr>
          <w:b/>
        </w:rPr>
        <w:t>(2)</w:t>
      </w:r>
      <w:r w:rsidRPr="007D1C6E">
        <w:t xml:space="preserve"> </w:t>
      </w:r>
      <w:r w:rsidR="005447A1">
        <w:t>Уговорената</w:t>
      </w:r>
      <w:r w:rsidRPr="007D1C6E">
        <w:t xml:space="preserve"> </w:t>
      </w:r>
      <w:r w:rsidR="005447A1">
        <w:t>по</w:t>
      </w:r>
      <w:r w:rsidRPr="007D1C6E">
        <w:t xml:space="preserve"> предходни</w:t>
      </w:r>
      <w:r w:rsidR="005447A1">
        <w:t>я</w:t>
      </w:r>
      <w:r w:rsidRPr="007D1C6E">
        <w:t>т член неустойк</w:t>
      </w:r>
      <w:r w:rsidR="005447A1">
        <w:t>а</w:t>
      </w:r>
      <w:r w:rsidRPr="007D1C6E">
        <w:t xml:space="preserve"> не препятства търсенето на обезщетения за по – големи вреди по общия ред.</w:t>
      </w:r>
    </w:p>
    <w:p w:rsidR="0097294F" w:rsidRPr="007D1C6E" w:rsidRDefault="00DE5936" w:rsidP="002B68EB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97294F" w:rsidRPr="007D1C6E" w:rsidRDefault="0097294F" w:rsidP="00DE5936">
      <w:pPr>
        <w:ind w:firstLine="708"/>
        <w:jc w:val="center"/>
        <w:rPr>
          <w:b/>
        </w:rPr>
      </w:pPr>
      <w:r w:rsidRPr="007D1C6E">
        <w:rPr>
          <w:b/>
        </w:rPr>
        <w:t>VІІІ</w:t>
      </w:r>
      <w:r w:rsidR="003A68CD" w:rsidRPr="007D1C6E">
        <w:rPr>
          <w:b/>
        </w:rPr>
        <w:t>. КОНФЛИКТ НА ИНТЕРЕСИ</w:t>
      </w:r>
    </w:p>
    <w:p w:rsidR="0097294F" w:rsidRPr="007D1C6E" w:rsidRDefault="00B5709D" w:rsidP="002B68EB">
      <w:pPr>
        <w:pStyle w:val="af2"/>
        <w:ind w:firstLine="708"/>
        <w:jc w:val="both"/>
      </w:pPr>
      <w:r>
        <w:rPr>
          <w:b/>
        </w:rPr>
        <w:t>Чл. 24</w:t>
      </w:r>
      <w:r w:rsidR="0097294F" w:rsidRPr="007D1C6E">
        <w:rPr>
          <w:b/>
        </w:rPr>
        <w:t>.</w:t>
      </w:r>
      <w:r w:rsidR="0097294F" w:rsidRPr="007D1C6E">
        <w:t xml:space="preserve"> Страните по настоящия Договор се задължават да предприемат всички необходими мерки за избягване конфликти на интереси, както и да уведомят незабавно Програмния оператор относно обстоятелство, което предизвиква или може да предизвика подобен конфликт. Конфликт на интереси е налице, когато за безпристрастното и обективно изпълнение на функциите по договора за безвъзмездна финансова помощ на което и да е лице, може да възникне съмнение поради причини, свързани със семейството, емоционалния живот, политическата и националната принадлежност, икономически интереси или други общи интереси, които то има с друго лице, съгласно Регламента относно изпълнението на Норвежкия финансов механизъм 2009-2014.</w:t>
      </w:r>
    </w:p>
    <w:p w:rsidR="003378D3" w:rsidRDefault="0097294F" w:rsidP="002B68EB">
      <w:pPr>
        <w:pStyle w:val="af2"/>
        <w:jc w:val="center"/>
        <w:rPr>
          <w:b/>
        </w:rPr>
      </w:pPr>
      <w:r w:rsidRPr="007D1C6E">
        <w:rPr>
          <w:b/>
        </w:rPr>
        <w:t xml:space="preserve">ІX. </w:t>
      </w:r>
      <w:r w:rsidR="003378D3" w:rsidRPr="007D1C6E">
        <w:rPr>
          <w:b/>
        </w:rPr>
        <w:t>ПРЕКРАТЯВАНЕ</w:t>
      </w:r>
    </w:p>
    <w:p w:rsidR="003378D3" w:rsidRPr="007D1C6E" w:rsidRDefault="003378D3" w:rsidP="003378D3">
      <w:pPr>
        <w:pStyle w:val="af2"/>
        <w:spacing w:after="0" w:afterAutospacing="0"/>
        <w:ind w:firstLine="708"/>
        <w:rPr>
          <w:lang w:val="ru-RU"/>
        </w:rPr>
      </w:pPr>
      <w:r w:rsidRPr="007D1C6E">
        <w:rPr>
          <w:b/>
        </w:rPr>
        <w:t>Чл. 2</w:t>
      </w:r>
      <w:r w:rsidR="00B5709D">
        <w:rPr>
          <w:b/>
        </w:rPr>
        <w:t>5</w:t>
      </w:r>
      <w:r w:rsidRPr="007D1C6E">
        <w:t>. Настоящият договор се прекратява:</w:t>
      </w:r>
    </w:p>
    <w:p w:rsidR="003378D3" w:rsidRPr="007D1C6E" w:rsidRDefault="003378D3" w:rsidP="003378D3">
      <w:pPr>
        <w:pStyle w:val="af2"/>
        <w:spacing w:before="0" w:beforeAutospacing="0" w:after="0" w:afterAutospacing="0"/>
        <w:ind w:firstLine="708"/>
      </w:pPr>
      <w:r w:rsidRPr="007D1C6E">
        <w:t>1. с извършването и предаването на работата;</w:t>
      </w:r>
    </w:p>
    <w:p w:rsidR="003378D3" w:rsidRPr="007D1C6E" w:rsidRDefault="003378D3" w:rsidP="003378D3">
      <w:pPr>
        <w:pStyle w:val="af2"/>
        <w:spacing w:before="0" w:beforeAutospacing="0" w:after="0" w:afterAutospacing="0"/>
        <w:ind w:firstLine="708"/>
        <w:rPr>
          <w:lang w:val="ru-RU"/>
        </w:rPr>
      </w:pPr>
      <w:r w:rsidRPr="007D1C6E">
        <w:t>2. по взаимно съгласие между страните;</w:t>
      </w:r>
    </w:p>
    <w:p w:rsidR="003378D3" w:rsidRPr="00D04EF6" w:rsidRDefault="003378D3" w:rsidP="003378D3">
      <w:pPr>
        <w:pStyle w:val="af0"/>
        <w:ind w:firstLine="708"/>
        <w:rPr>
          <w:rFonts w:ascii="Times New Roman" w:hAnsi="Times New Roman"/>
          <w:sz w:val="24"/>
          <w:szCs w:val="24"/>
          <w:lang w:val="bg-BG"/>
        </w:rPr>
      </w:pPr>
      <w:r w:rsidRPr="007D1C6E">
        <w:rPr>
          <w:rFonts w:ascii="Times New Roman" w:hAnsi="Times New Roman"/>
          <w:sz w:val="24"/>
          <w:szCs w:val="24"/>
        </w:rPr>
        <w:t>3. при условията на чл.16, ал.2</w:t>
      </w:r>
      <w:r>
        <w:rPr>
          <w:rFonts w:ascii="Times New Roman" w:hAnsi="Times New Roman"/>
          <w:sz w:val="24"/>
          <w:szCs w:val="24"/>
        </w:rPr>
        <w:t xml:space="preserve">  и чл.20 ал.1, буква в) </w:t>
      </w:r>
      <w:r w:rsidR="00D04EF6">
        <w:rPr>
          <w:rFonts w:ascii="Times New Roman" w:hAnsi="Times New Roman"/>
          <w:sz w:val="24"/>
          <w:szCs w:val="24"/>
          <w:lang w:val="bg-BG"/>
        </w:rPr>
        <w:t>от договора</w:t>
      </w:r>
    </w:p>
    <w:p w:rsidR="003378D3" w:rsidRPr="007D1C6E" w:rsidRDefault="003378D3" w:rsidP="003378D3">
      <w:pPr>
        <w:ind w:firstLine="708"/>
        <w:jc w:val="both"/>
        <w:rPr>
          <w:lang w:val="ru-RU"/>
        </w:rPr>
      </w:pPr>
      <w:r w:rsidRPr="007D1C6E">
        <w:rPr>
          <w:b/>
          <w:lang w:val="ru-RU"/>
        </w:rPr>
        <w:lastRenderedPageBreak/>
        <w:t>Чл.2</w:t>
      </w:r>
      <w:r w:rsidR="004A068E">
        <w:rPr>
          <w:b/>
          <w:lang w:val="ru-RU"/>
        </w:rPr>
        <w:t>6</w:t>
      </w:r>
      <w:r w:rsidRPr="007D1C6E">
        <w:rPr>
          <w:b/>
          <w:lang w:val="ru-RU"/>
        </w:rPr>
        <w:t>.</w:t>
      </w:r>
      <w:r w:rsidRPr="007D1C6E">
        <w:rPr>
          <w:lang w:val="ru-RU"/>
        </w:rPr>
        <w:t xml:space="preserve"> Ако стане явно, че </w:t>
      </w:r>
      <w:r w:rsidRPr="007D1C6E">
        <w:rPr>
          <w:b/>
          <w:caps/>
          <w:lang w:val="ru-RU"/>
        </w:rPr>
        <w:t>Изпълнителят</w:t>
      </w:r>
      <w:r w:rsidRPr="007D1C6E">
        <w:rPr>
          <w:lang w:val="ru-RU"/>
        </w:rPr>
        <w:t xml:space="preserve"> ще просрочи изпълнението на работата с повече от 30 /тридесет/ </w:t>
      </w:r>
      <w:r w:rsidR="004A068E">
        <w:rPr>
          <w:lang w:val="ru-RU"/>
        </w:rPr>
        <w:t xml:space="preserve">календарни </w:t>
      </w:r>
      <w:r w:rsidRPr="007D1C6E">
        <w:rPr>
          <w:lang w:val="ru-RU"/>
        </w:rPr>
        <w:t xml:space="preserve">дни или няма да извърши същата по уговорения начин и с нужното качество, </w:t>
      </w:r>
      <w:r w:rsidRPr="007D1C6E">
        <w:rPr>
          <w:b/>
          <w:caps/>
          <w:lang w:val="ru-RU"/>
        </w:rPr>
        <w:t>Възложителят</w:t>
      </w:r>
      <w:r w:rsidRPr="007D1C6E">
        <w:rPr>
          <w:b/>
          <w:lang w:val="ru-RU"/>
        </w:rPr>
        <w:t xml:space="preserve"> </w:t>
      </w:r>
      <w:r w:rsidRPr="007D1C6E">
        <w:rPr>
          <w:lang w:val="ru-RU"/>
        </w:rPr>
        <w:t xml:space="preserve">може да развали договора. В този случай </w:t>
      </w:r>
      <w:r w:rsidRPr="007D1C6E">
        <w:rPr>
          <w:b/>
          <w:caps/>
          <w:lang w:val="ru-RU"/>
        </w:rPr>
        <w:t>Възложителят</w:t>
      </w:r>
      <w:r w:rsidRPr="007D1C6E">
        <w:rPr>
          <w:b/>
          <w:lang w:val="ru-RU"/>
        </w:rPr>
        <w:t xml:space="preserve"> </w:t>
      </w:r>
      <w:r w:rsidRPr="007D1C6E">
        <w:rPr>
          <w:lang w:val="ru-RU"/>
        </w:rPr>
        <w:t xml:space="preserve">заплаща на </w:t>
      </w:r>
      <w:r w:rsidRPr="007D1C6E">
        <w:rPr>
          <w:b/>
          <w:caps/>
          <w:lang w:val="ru-RU"/>
        </w:rPr>
        <w:t>Изпълнителя</w:t>
      </w:r>
      <w:r w:rsidRPr="007D1C6E">
        <w:rPr>
          <w:lang w:val="ru-RU"/>
        </w:rPr>
        <w:t xml:space="preserve"> само стойността на тези работи, които са извършени качествено и могат да му бъдат полезни, в съответствие с чл. 9 от настоящия договор. За претърпените вреди </w:t>
      </w:r>
      <w:r w:rsidRPr="007D1C6E">
        <w:rPr>
          <w:b/>
          <w:caps/>
          <w:lang w:val="ru-RU"/>
        </w:rPr>
        <w:t>Възложителят</w:t>
      </w:r>
      <w:r w:rsidRPr="007D1C6E">
        <w:rPr>
          <w:lang w:val="ru-RU"/>
        </w:rPr>
        <w:t xml:space="preserve"> може да претендира обезщетение.</w:t>
      </w:r>
    </w:p>
    <w:p w:rsidR="003378D3" w:rsidRDefault="003378D3" w:rsidP="003378D3">
      <w:pPr>
        <w:spacing w:line="360" w:lineRule="auto"/>
        <w:jc w:val="center"/>
        <w:rPr>
          <w:rFonts w:ascii="Verdana" w:hAnsi="Verdana"/>
          <w:b/>
          <w:kern w:val="24"/>
          <w:sz w:val="20"/>
          <w:szCs w:val="20"/>
        </w:rPr>
      </w:pPr>
    </w:p>
    <w:p w:rsidR="003378D3" w:rsidRPr="006556EF" w:rsidRDefault="003378D3" w:rsidP="003378D3">
      <w:pPr>
        <w:jc w:val="center"/>
        <w:rPr>
          <w:b/>
          <w:bCs/>
          <w:kern w:val="24"/>
        </w:rPr>
      </w:pPr>
      <w:r w:rsidRPr="006556EF">
        <w:rPr>
          <w:b/>
          <w:kern w:val="24"/>
          <w:lang w:val="en-US"/>
        </w:rPr>
        <w:t>Х</w:t>
      </w:r>
      <w:r w:rsidRPr="006556EF">
        <w:rPr>
          <w:b/>
          <w:kern w:val="24"/>
        </w:rPr>
        <w:t>І</w:t>
      </w:r>
      <w:r w:rsidRPr="006556EF">
        <w:rPr>
          <w:b/>
          <w:kern w:val="24"/>
          <w:lang w:val="en-US"/>
        </w:rPr>
        <w:t>.</w:t>
      </w:r>
      <w:r w:rsidRPr="006556EF">
        <w:rPr>
          <w:b/>
          <w:bCs/>
          <w:kern w:val="24"/>
        </w:rPr>
        <w:t>ФОРСМАЖОРНИ ОБСТОЯТЕЛСТВА</w:t>
      </w:r>
    </w:p>
    <w:p w:rsidR="005E3AE2" w:rsidRPr="00CD7AC9" w:rsidRDefault="005E3AE2" w:rsidP="003378D3">
      <w:pPr>
        <w:jc w:val="center"/>
        <w:rPr>
          <w:rFonts w:ascii="Verdana" w:hAnsi="Verdana"/>
          <w:b/>
          <w:bCs/>
          <w:kern w:val="24"/>
          <w:sz w:val="20"/>
          <w:szCs w:val="20"/>
        </w:rPr>
      </w:pPr>
    </w:p>
    <w:p w:rsidR="003378D3" w:rsidRPr="003378D3" w:rsidRDefault="003378D3" w:rsidP="003378D3">
      <w:pPr>
        <w:jc w:val="both"/>
        <w:rPr>
          <w:kern w:val="24"/>
        </w:rPr>
      </w:pPr>
      <w:r w:rsidRPr="00CD7AC9">
        <w:rPr>
          <w:rFonts w:ascii="Verdana" w:hAnsi="Verdana"/>
          <w:b/>
          <w:bCs/>
          <w:kern w:val="24"/>
          <w:sz w:val="20"/>
          <w:szCs w:val="20"/>
        </w:rPr>
        <w:t>          </w:t>
      </w:r>
      <w:r w:rsidR="005E3AE2">
        <w:rPr>
          <w:rFonts w:ascii="Verdana" w:hAnsi="Verdana"/>
          <w:b/>
          <w:bCs/>
          <w:kern w:val="24"/>
          <w:sz w:val="20"/>
          <w:szCs w:val="20"/>
        </w:rPr>
        <w:t xml:space="preserve"> </w:t>
      </w:r>
      <w:r w:rsidRPr="003378D3">
        <w:rPr>
          <w:b/>
          <w:bCs/>
          <w:kern w:val="24"/>
        </w:rPr>
        <w:t xml:space="preserve">Чл. </w:t>
      </w:r>
      <w:r w:rsidR="005E3AE2">
        <w:rPr>
          <w:b/>
          <w:bCs/>
          <w:kern w:val="24"/>
        </w:rPr>
        <w:t>2</w:t>
      </w:r>
      <w:r w:rsidR="004A068E">
        <w:rPr>
          <w:b/>
          <w:bCs/>
          <w:kern w:val="24"/>
        </w:rPr>
        <w:t>7</w:t>
      </w:r>
      <w:r w:rsidRPr="003378D3">
        <w:rPr>
          <w:kern w:val="24"/>
        </w:rPr>
        <w:t>. Страните се освобождават от отговорност за неизпълнение на договора, което е пряка и непосредствена последица от настъпване на форсмажорни обстоятелства.</w:t>
      </w:r>
    </w:p>
    <w:p w:rsidR="003378D3" w:rsidRPr="003378D3" w:rsidRDefault="004A068E" w:rsidP="003378D3">
      <w:pPr>
        <w:jc w:val="both"/>
        <w:rPr>
          <w:kern w:val="24"/>
        </w:rPr>
      </w:pPr>
      <w:r>
        <w:rPr>
          <w:b/>
          <w:bCs/>
          <w:kern w:val="24"/>
        </w:rPr>
        <w:t>            Чл. 28</w:t>
      </w:r>
      <w:r w:rsidR="003378D3" w:rsidRPr="003378D3">
        <w:rPr>
          <w:b/>
          <w:bCs/>
          <w:kern w:val="24"/>
        </w:rPr>
        <w:t>. (1)</w:t>
      </w:r>
      <w:r w:rsidR="003378D3" w:rsidRPr="003378D3">
        <w:rPr>
          <w:kern w:val="24"/>
        </w:rPr>
        <w:t xml:space="preserve"> Страната, позоваваща се на непреодолима сила, е длъжна в тридневен срок от настъпването й да уведоми другата страна в какво се състои непреодолимата сила и какви са възможните последици от нея, които ще попречат на изпълнението на договорените условия.</w:t>
      </w:r>
    </w:p>
    <w:p w:rsidR="003378D3" w:rsidRPr="003378D3" w:rsidRDefault="003378D3" w:rsidP="003378D3">
      <w:pPr>
        <w:ind w:firstLine="720"/>
        <w:jc w:val="both"/>
        <w:rPr>
          <w:kern w:val="24"/>
        </w:rPr>
      </w:pPr>
      <w:r w:rsidRPr="003378D3">
        <w:rPr>
          <w:b/>
          <w:bCs/>
          <w:kern w:val="24"/>
        </w:rPr>
        <w:t>(2)</w:t>
      </w:r>
      <w:r w:rsidRPr="003378D3">
        <w:rPr>
          <w:kern w:val="24"/>
        </w:rPr>
        <w:t xml:space="preserve">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</w:t>
      </w:r>
    </w:p>
    <w:p w:rsidR="003378D3" w:rsidRPr="003378D3" w:rsidRDefault="003378D3" w:rsidP="003378D3">
      <w:pPr>
        <w:ind w:firstLine="720"/>
        <w:jc w:val="both"/>
        <w:rPr>
          <w:kern w:val="24"/>
        </w:rPr>
      </w:pPr>
      <w:r w:rsidRPr="005E3AE2">
        <w:rPr>
          <w:b/>
          <w:bCs/>
          <w:kern w:val="24"/>
        </w:rPr>
        <w:t>(3)</w:t>
      </w:r>
      <w:r w:rsidRPr="003378D3">
        <w:rPr>
          <w:kern w:val="24"/>
        </w:rPr>
        <w:t xml:space="preserve"> Не е налице непреодолима сила, ако съответното събитие е вследствие на неположена грижа от страна на ИЗПЪЛНИТЕЛЯ или при полагане на дължимата грижа то може да бъде преодоляно.</w:t>
      </w:r>
    </w:p>
    <w:p w:rsidR="003378D3" w:rsidRPr="003378D3" w:rsidRDefault="004A068E" w:rsidP="003378D3">
      <w:pPr>
        <w:ind w:firstLine="720"/>
        <w:jc w:val="both"/>
        <w:rPr>
          <w:kern w:val="24"/>
        </w:rPr>
      </w:pPr>
      <w:r>
        <w:rPr>
          <w:b/>
          <w:bCs/>
          <w:kern w:val="24"/>
        </w:rPr>
        <w:t>Чл. 29</w:t>
      </w:r>
      <w:r w:rsidR="003378D3" w:rsidRPr="003378D3">
        <w:rPr>
          <w:b/>
          <w:bCs/>
          <w:kern w:val="24"/>
        </w:rPr>
        <w:t>.</w:t>
      </w:r>
      <w:r w:rsidR="003378D3" w:rsidRPr="003378D3">
        <w:rPr>
          <w:kern w:val="24"/>
        </w:rPr>
        <w:t xml:space="preserve"> В срока по </w:t>
      </w:r>
      <w:r w:rsidR="005E3AE2">
        <w:rPr>
          <w:bCs/>
          <w:kern w:val="24"/>
        </w:rPr>
        <w:t>чл.30</w:t>
      </w:r>
      <w:r w:rsidR="003378D3" w:rsidRPr="003378D3">
        <w:rPr>
          <w:bCs/>
          <w:kern w:val="24"/>
        </w:rPr>
        <w:t>, ал.1</w:t>
      </w:r>
      <w:r w:rsidR="003378D3" w:rsidRPr="003378D3">
        <w:rPr>
          <w:b/>
          <w:bCs/>
          <w:kern w:val="24"/>
        </w:rPr>
        <w:t xml:space="preserve"> </w:t>
      </w:r>
      <w:r w:rsidR="003378D3" w:rsidRPr="003378D3">
        <w:rPr>
          <w:kern w:val="24"/>
        </w:rPr>
        <w:t>от договора страната, която се ползва от освобождаването от отговорност, трябва да изпрати на другата страна и констатиращите възникването на събитието официален документ, изходящ от съответната търговска палата, държавен орган или общинска администрация. Същият следва да съдържа информация за причинната връзка между непреодолимата сила и невъзможността за изпълнение на договорното задължение.</w:t>
      </w:r>
    </w:p>
    <w:p w:rsidR="003378D3" w:rsidRPr="003378D3" w:rsidRDefault="003378D3" w:rsidP="003378D3">
      <w:pPr>
        <w:ind w:firstLine="720"/>
        <w:jc w:val="both"/>
        <w:rPr>
          <w:kern w:val="24"/>
        </w:rPr>
      </w:pPr>
      <w:r w:rsidRPr="003378D3">
        <w:rPr>
          <w:b/>
          <w:bCs/>
          <w:kern w:val="24"/>
        </w:rPr>
        <w:t xml:space="preserve">Чл. </w:t>
      </w:r>
      <w:r w:rsidR="006556EF">
        <w:rPr>
          <w:b/>
          <w:bCs/>
          <w:kern w:val="24"/>
        </w:rPr>
        <w:t>3</w:t>
      </w:r>
      <w:r w:rsidR="004A068E">
        <w:rPr>
          <w:b/>
          <w:bCs/>
          <w:kern w:val="24"/>
        </w:rPr>
        <w:t>0</w:t>
      </w:r>
      <w:r w:rsidRPr="003378D3">
        <w:rPr>
          <w:kern w:val="24"/>
        </w:rPr>
        <w:t>. По същия начин и в същите срокове страната, която се позовава на непреодолима сила, трябва да уведоми другата страна за прекратяване на събитието.</w:t>
      </w:r>
    </w:p>
    <w:p w:rsidR="003378D3" w:rsidRPr="003378D3" w:rsidRDefault="003378D3" w:rsidP="003378D3">
      <w:pPr>
        <w:ind w:firstLine="720"/>
        <w:jc w:val="both"/>
        <w:rPr>
          <w:kern w:val="24"/>
        </w:rPr>
      </w:pPr>
      <w:r w:rsidRPr="003378D3">
        <w:rPr>
          <w:b/>
          <w:bCs/>
          <w:kern w:val="24"/>
        </w:rPr>
        <w:t xml:space="preserve">Чл. </w:t>
      </w:r>
      <w:r w:rsidR="006556EF">
        <w:rPr>
          <w:b/>
          <w:bCs/>
          <w:kern w:val="24"/>
        </w:rPr>
        <w:t>3</w:t>
      </w:r>
      <w:r w:rsidR="004A068E">
        <w:rPr>
          <w:b/>
          <w:bCs/>
          <w:kern w:val="24"/>
        </w:rPr>
        <w:t>1</w:t>
      </w:r>
      <w:r w:rsidRPr="003378D3">
        <w:rPr>
          <w:kern w:val="24"/>
        </w:rPr>
        <w:t>. Ако посочените по-горе уведомления и съобщения не се изпратят в посочените срокове и начини, страната не може да се ползва от освобождаването от отговорност.</w:t>
      </w:r>
    </w:p>
    <w:p w:rsidR="003378D3" w:rsidRDefault="003378D3" w:rsidP="006556EF">
      <w:pPr>
        <w:ind w:firstLine="720"/>
        <w:jc w:val="both"/>
        <w:rPr>
          <w:kern w:val="24"/>
        </w:rPr>
      </w:pPr>
      <w:r w:rsidRPr="003378D3">
        <w:rPr>
          <w:b/>
          <w:bCs/>
          <w:kern w:val="24"/>
        </w:rPr>
        <w:t xml:space="preserve">Чл. </w:t>
      </w:r>
      <w:r w:rsidR="006556EF">
        <w:rPr>
          <w:b/>
          <w:bCs/>
          <w:kern w:val="24"/>
        </w:rPr>
        <w:t>3</w:t>
      </w:r>
      <w:r w:rsidR="004A068E">
        <w:rPr>
          <w:b/>
          <w:bCs/>
          <w:kern w:val="24"/>
        </w:rPr>
        <w:t>2</w:t>
      </w:r>
      <w:r w:rsidRPr="003378D3">
        <w:rPr>
          <w:kern w:val="24"/>
        </w:rPr>
        <w:t>. В случаите на непреодолима сила и доколкото тя има влияние върху сроковете по договора, съответните срокове се удължават автоматично с времето, през което е било налице непреодолима сила.</w:t>
      </w:r>
    </w:p>
    <w:p w:rsidR="00567BCB" w:rsidRDefault="00567BCB" w:rsidP="006556EF">
      <w:pPr>
        <w:ind w:firstLine="720"/>
        <w:jc w:val="both"/>
        <w:rPr>
          <w:kern w:val="24"/>
        </w:rPr>
      </w:pPr>
    </w:p>
    <w:p w:rsidR="00567BCB" w:rsidRDefault="00567BCB" w:rsidP="00567BCB">
      <w:pPr>
        <w:ind w:firstLine="720"/>
        <w:jc w:val="center"/>
        <w:rPr>
          <w:b/>
        </w:rPr>
      </w:pPr>
      <w:r>
        <w:rPr>
          <w:b/>
        </w:rPr>
        <w:t>ХІІ МАТЕ</w:t>
      </w:r>
      <w:r w:rsidR="00496F53">
        <w:rPr>
          <w:b/>
        </w:rPr>
        <w:t>Р</w:t>
      </w:r>
      <w:r>
        <w:rPr>
          <w:b/>
        </w:rPr>
        <w:t>ИАЛИ И ГАРАНЦИОННИ УСЛОВИЯ</w:t>
      </w:r>
    </w:p>
    <w:p w:rsidR="00C524A3" w:rsidRDefault="00C524A3" w:rsidP="00567BCB">
      <w:pPr>
        <w:ind w:firstLine="720"/>
        <w:jc w:val="center"/>
        <w:rPr>
          <w:b/>
        </w:rPr>
      </w:pPr>
    </w:p>
    <w:p w:rsidR="00C524A3" w:rsidRPr="0023379E" w:rsidRDefault="004A068E" w:rsidP="00C524A3">
      <w:pPr>
        <w:ind w:firstLine="720"/>
        <w:jc w:val="both"/>
      </w:pPr>
      <w:r w:rsidRPr="0023379E">
        <w:rPr>
          <w:b/>
        </w:rPr>
        <w:t>Чл. 33</w:t>
      </w:r>
      <w:r w:rsidR="00C524A3" w:rsidRPr="0023379E">
        <w:rPr>
          <w:b/>
        </w:rPr>
        <w:t xml:space="preserve">. </w:t>
      </w:r>
      <w:r w:rsidR="00C524A3" w:rsidRPr="0023379E">
        <w:t xml:space="preserve">Материалите от които ще бъдат изработени мебелите предмет на настоящия договор не трябва да променят цвета си от пряка слънчева светлина, </w:t>
      </w:r>
      <w:r w:rsidR="00B55705" w:rsidRPr="0023379E">
        <w:t xml:space="preserve">с възможност за лесно поддържане и почистване, устойчиво срещу драскане и изгаряне. </w:t>
      </w:r>
    </w:p>
    <w:p w:rsidR="0092168E" w:rsidRPr="0023379E" w:rsidRDefault="000A1111" w:rsidP="0092168E">
      <w:pPr>
        <w:ind w:firstLine="720"/>
        <w:jc w:val="both"/>
      </w:pPr>
      <w:r w:rsidRPr="0023379E">
        <w:t>Материалът за изработката на мебелите е ПДЧ 18 мм., с  PVC кант 2мм.</w:t>
      </w:r>
      <w:r w:rsidR="0092168E" w:rsidRPr="0023379E">
        <w:t xml:space="preserve"> </w:t>
      </w:r>
      <w:r w:rsidRPr="0023379E">
        <w:t>Всички мебели да са нови, неупотребявани и да може да бъдат сглобявани и разглобяв</w:t>
      </w:r>
      <w:r w:rsidR="0092168E" w:rsidRPr="0023379E">
        <w:t xml:space="preserve">ани без загуба на качеството им, като цветовете </w:t>
      </w:r>
      <w:r w:rsidR="00E45E7A" w:rsidRPr="0023379E">
        <w:t xml:space="preserve">на същите </w:t>
      </w:r>
      <w:r w:rsidR="0092168E" w:rsidRPr="0023379E">
        <w:t xml:space="preserve">ще бъдат избрани </w:t>
      </w:r>
      <w:r w:rsidR="00E45E7A" w:rsidRPr="0023379E">
        <w:t xml:space="preserve">на място. </w:t>
      </w:r>
    </w:p>
    <w:p w:rsidR="000A1111" w:rsidRPr="0023379E" w:rsidRDefault="000A1111" w:rsidP="00C524A3">
      <w:pPr>
        <w:ind w:firstLine="720"/>
        <w:jc w:val="both"/>
      </w:pPr>
      <w:r w:rsidRPr="0023379E">
        <w:t>Всички механизми, като панти, водачи, обков и др. да осигуряват дълготрайна работа.</w:t>
      </w:r>
    </w:p>
    <w:p w:rsidR="00B55705" w:rsidRPr="0023379E" w:rsidRDefault="004A068E" w:rsidP="00C524A3">
      <w:pPr>
        <w:ind w:firstLine="720"/>
        <w:jc w:val="both"/>
      </w:pPr>
      <w:r w:rsidRPr="0023379E">
        <w:rPr>
          <w:b/>
        </w:rPr>
        <w:t>Чл. 34</w:t>
      </w:r>
      <w:r w:rsidR="00B55705" w:rsidRPr="0023379E">
        <w:rPr>
          <w:b/>
        </w:rPr>
        <w:t>.</w:t>
      </w:r>
      <w:r w:rsidR="00EA3086" w:rsidRPr="0023379E">
        <w:rPr>
          <w:b/>
        </w:rPr>
        <w:t xml:space="preserve"> </w:t>
      </w:r>
      <w:r w:rsidR="00B55705" w:rsidRPr="0023379E">
        <w:t xml:space="preserve">Гаранционният срок на </w:t>
      </w:r>
      <w:r w:rsidR="00AB2A6E" w:rsidRPr="0023379E">
        <w:t>мебели</w:t>
      </w:r>
      <w:r w:rsidR="00EA3086" w:rsidRPr="0023379E">
        <w:t>те предмет на договора</w:t>
      </w:r>
      <w:r w:rsidR="00AB2A6E" w:rsidRPr="0023379E">
        <w:t xml:space="preserve"> е </w:t>
      </w:r>
      <w:r w:rsidR="008D0F5C">
        <w:rPr>
          <w:lang w:val="en-US"/>
        </w:rPr>
        <w:t>36</w:t>
      </w:r>
      <w:r w:rsidR="00AB2A6E" w:rsidRPr="0023379E">
        <w:t xml:space="preserve"> месеца, който започва да тече от </w:t>
      </w:r>
      <w:r w:rsidR="00EA3086" w:rsidRPr="0023379E">
        <w:t>датата на подписване на приемо-предавателния протокол удостоверяващ доставянето, монтирането и приемането без забележки на същите.</w:t>
      </w:r>
    </w:p>
    <w:p w:rsidR="0052095B" w:rsidRPr="0023379E" w:rsidRDefault="00EA3086" w:rsidP="0052095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23379E">
        <w:rPr>
          <w:b/>
        </w:rPr>
        <w:t>Чл</w:t>
      </w:r>
      <w:r w:rsidR="004A068E" w:rsidRPr="0023379E">
        <w:rPr>
          <w:b/>
        </w:rPr>
        <w:t>. 35</w:t>
      </w:r>
      <w:r w:rsidRPr="0023379E">
        <w:rPr>
          <w:b/>
        </w:rPr>
        <w:t xml:space="preserve">. </w:t>
      </w:r>
      <w:r w:rsidR="0052095B" w:rsidRPr="0023379E">
        <w:rPr>
          <w:lang w:val="ru-RU"/>
        </w:rPr>
        <w:t>Гаранционното обслужване в срока по чл. 36 включва разходи за труд, части/материали  и транспорт.</w:t>
      </w:r>
    </w:p>
    <w:p w:rsidR="0052095B" w:rsidRPr="0023379E" w:rsidRDefault="004A068E" w:rsidP="0052095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23379E">
        <w:rPr>
          <w:b/>
        </w:rPr>
        <w:t>Чл. 36</w:t>
      </w:r>
      <w:r w:rsidR="0052095B" w:rsidRPr="0023379E">
        <w:rPr>
          <w:b/>
        </w:rPr>
        <w:t xml:space="preserve">. </w:t>
      </w:r>
      <w:r w:rsidR="0052095B" w:rsidRPr="0023379E">
        <w:rPr>
          <w:lang w:val="ru-RU"/>
        </w:rPr>
        <w:t>В случай на невъзможност повредата на дефектиралата мебел да бъде отстранена на място, същата следва да бъде заменена с друга за временно ползване.</w:t>
      </w:r>
    </w:p>
    <w:p w:rsidR="00567BCB" w:rsidRDefault="00567BCB" w:rsidP="00567BCB">
      <w:pPr>
        <w:ind w:firstLine="720"/>
        <w:jc w:val="both"/>
        <w:rPr>
          <w:b/>
        </w:rPr>
      </w:pPr>
    </w:p>
    <w:p w:rsidR="007616F8" w:rsidRPr="0023379E" w:rsidRDefault="007616F8" w:rsidP="007616F8">
      <w:pPr>
        <w:ind w:firstLine="709"/>
        <w:jc w:val="center"/>
      </w:pPr>
      <w:r w:rsidRPr="0023379E">
        <w:rPr>
          <w:b/>
        </w:rPr>
        <w:t xml:space="preserve">ХІІІ </w:t>
      </w:r>
      <w:r w:rsidRPr="0023379E">
        <w:rPr>
          <w:b/>
          <w:bCs/>
        </w:rPr>
        <w:t>КОНФИДЕНЦИАЛНОСТ</w:t>
      </w:r>
    </w:p>
    <w:p w:rsidR="007616F8" w:rsidRPr="0023379E" w:rsidRDefault="007616F8" w:rsidP="007616F8">
      <w:pPr>
        <w:ind w:firstLine="709"/>
        <w:jc w:val="center"/>
      </w:pPr>
    </w:p>
    <w:p w:rsidR="007616F8" w:rsidRPr="0023379E" w:rsidRDefault="007616F8" w:rsidP="007616F8">
      <w:pPr>
        <w:ind w:firstLine="709"/>
        <w:jc w:val="both"/>
      </w:pPr>
      <w:r w:rsidRPr="0023379E">
        <w:rPr>
          <w:b/>
          <w:bCs/>
        </w:rPr>
        <w:t xml:space="preserve">Чл. 37. </w:t>
      </w:r>
      <w:r w:rsidRPr="0023379E">
        <w:t>(1) ИЗПЪЛНИТЕЛЯТ и ВЪЗЛОЖИТЕЛЯТ приемат за конфиденциална всяка информация, получена при и/или по повод изпълнението на договора.</w:t>
      </w:r>
    </w:p>
    <w:p w:rsidR="007616F8" w:rsidRPr="0023379E" w:rsidRDefault="007616F8" w:rsidP="007616F8">
      <w:pPr>
        <w:ind w:firstLine="709"/>
        <w:jc w:val="both"/>
      </w:pPr>
      <w:r w:rsidRPr="0023379E">
        <w:t>(2)  ИЗПЪЛНИТЕЛЯТ няма право без предварителното писмено съгласие на ВЪЗЛОЖИТЕЛЯ да разкрива пред когото и да е, освен пред своите служители, по какъвто и да е начин и под каквато и да е форма информация относно договора или част от него, както  и всяка друга  информация, свързана с изпълнението му. Разкриването на информация пред служител на ИЗПЪЛНИТЕЛЯ се осъществява само в необходимата степен за целите на изпълнението на договора.</w:t>
      </w:r>
    </w:p>
    <w:p w:rsidR="007616F8" w:rsidRPr="0023379E" w:rsidRDefault="007616F8" w:rsidP="007616F8">
      <w:pPr>
        <w:ind w:firstLine="709"/>
        <w:jc w:val="both"/>
      </w:pPr>
      <w:r w:rsidRPr="0023379E">
        <w:t>(3)  ВЪЗЛОЖИТЕЛЯТ гарантира конфиденциалност при използването на предоставени от ИЗПЪЛНИТЕЛЯ документи и материали по договора, като не ги предоставя на трети лица.</w:t>
      </w:r>
    </w:p>
    <w:p w:rsidR="007616F8" w:rsidRPr="00C06E54" w:rsidRDefault="007616F8" w:rsidP="007616F8">
      <w:pPr>
        <w:ind w:firstLine="709"/>
        <w:jc w:val="both"/>
        <w:rPr>
          <w:highlight w:val="yellow"/>
        </w:rPr>
      </w:pPr>
    </w:p>
    <w:p w:rsidR="007616F8" w:rsidRPr="0023379E" w:rsidRDefault="007616F8" w:rsidP="007616F8">
      <w:pPr>
        <w:ind w:firstLine="709"/>
        <w:jc w:val="center"/>
        <w:rPr>
          <w:b/>
          <w:bCs/>
        </w:rPr>
      </w:pPr>
      <w:r w:rsidRPr="0023379E">
        <w:rPr>
          <w:b/>
          <w:bCs/>
        </w:rPr>
        <w:t>Х</w:t>
      </w:r>
      <w:r w:rsidRPr="0023379E">
        <w:rPr>
          <w:b/>
        </w:rPr>
        <w:t>І</w:t>
      </w:r>
      <w:r w:rsidRPr="0023379E">
        <w:rPr>
          <w:b/>
          <w:bCs/>
        </w:rPr>
        <w:t>V. ОТГОВОРНОСТ ПРИ НЕРЕДНОСТИ</w:t>
      </w:r>
    </w:p>
    <w:p w:rsidR="007616F8" w:rsidRPr="0023379E" w:rsidRDefault="007616F8" w:rsidP="007616F8">
      <w:pPr>
        <w:ind w:firstLine="709"/>
        <w:jc w:val="center"/>
        <w:rPr>
          <w:b/>
          <w:bCs/>
        </w:rPr>
      </w:pPr>
    </w:p>
    <w:p w:rsidR="007616F8" w:rsidRPr="0023379E" w:rsidRDefault="007616F8" w:rsidP="007616F8">
      <w:pPr>
        <w:ind w:firstLine="708"/>
        <w:jc w:val="both"/>
      </w:pPr>
      <w:r w:rsidRPr="0023379E">
        <w:rPr>
          <w:b/>
          <w:lang w:val="ru-RU"/>
        </w:rPr>
        <w:t>Чл. 38</w:t>
      </w:r>
      <w:r w:rsidRPr="0023379E">
        <w:rPr>
          <w:lang w:val="ru-RU"/>
        </w:rPr>
        <w:t xml:space="preserve"> </w:t>
      </w:r>
      <w:r w:rsidRPr="0023379E">
        <w:rPr>
          <w:b/>
          <w:lang w:val="ru-RU"/>
        </w:rPr>
        <w:t>ИЗПЪЛНИТЕЛЯТ</w:t>
      </w:r>
      <w:r w:rsidRPr="0023379E">
        <w:rPr>
          <w:lang w:val="ru-RU"/>
        </w:rPr>
        <w:t xml:space="preserve"> се задължава да следи и докладва за нередности при изпълнението на договора. В случай на установена недерност, допусната и/или извършена от </w:t>
      </w:r>
      <w:r w:rsidRPr="0023379E">
        <w:rPr>
          <w:b/>
          <w:lang w:val="ru-RU"/>
        </w:rPr>
        <w:t>ИЗПЪЛНИТЕЛЯ</w:t>
      </w:r>
      <w:r w:rsidRPr="0023379E">
        <w:rPr>
          <w:lang w:val="ru-RU"/>
        </w:rPr>
        <w:t xml:space="preserve">, той е длъжен да възстанови на </w:t>
      </w:r>
      <w:r w:rsidRPr="0023379E">
        <w:rPr>
          <w:b/>
          <w:lang w:val="ru-RU"/>
        </w:rPr>
        <w:t xml:space="preserve">ВЪЗЛОЖИТЕЛЯ </w:t>
      </w:r>
      <w:r w:rsidRPr="0023379E">
        <w:rPr>
          <w:lang w:val="ru-RU"/>
        </w:rPr>
        <w:t>всички неправомерно изплатени суми, заедно с дължимите лихви</w:t>
      </w:r>
      <w:r w:rsidRPr="0023379E">
        <w:t>;</w:t>
      </w:r>
    </w:p>
    <w:p w:rsidR="007616F8" w:rsidRPr="00336F55" w:rsidRDefault="007616F8" w:rsidP="007616F8">
      <w:pPr>
        <w:ind w:firstLine="567"/>
        <w:jc w:val="both"/>
      </w:pPr>
      <w:r w:rsidRPr="0023379E">
        <w:rPr>
          <w:b/>
          <w:lang w:val="ru-RU"/>
        </w:rPr>
        <w:lastRenderedPageBreak/>
        <w:t>(2)</w:t>
      </w:r>
      <w:r w:rsidRPr="0023379E">
        <w:rPr>
          <w:lang w:val="ru-RU"/>
        </w:rPr>
        <w:t xml:space="preserve"> При установена нередност, ИЗПЪЛНИТЕЛЯТ </w:t>
      </w:r>
      <w:r w:rsidRPr="0023379E">
        <w:t xml:space="preserve">е длъжен да възстанови посочените в предходната алинея суми дори </w:t>
      </w:r>
      <w:r w:rsidRPr="0023379E">
        <w:rPr>
          <w:lang w:val="ru-RU"/>
        </w:rPr>
        <w:t>ВЪЗЛОЖИТЕЛЯТ да е приел извършената от ИЗПЪЛНИТЕЛЯ работа без забележки.</w:t>
      </w:r>
    </w:p>
    <w:p w:rsidR="0097294F" w:rsidRPr="007D1C6E" w:rsidRDefault="006556EF" w:rsidP="002B68EB">
      <w:pPr>
        <w:pStyle w:val="af2"/>
        <w:jc w:val="center"/>
        <w:rPr>
          <w:b/>
        </w:rPr>
      </w:pPr>
      <w:r>
        <w:rPr>
          <w:b/>
        </w:rPr>
        <w:t>Х</w:t>
      </w:r>
      <w:r w:rsidR="007616F8" w:rsidRPr="00336F55">
        <w:rPr>
          <w:b/>
          <w:bCs/>
        </w:rPr>
        <w:t>V</w:t>
      </w:r>
      <w:r w:rsidR="007616F8">
        <w:rPr>
          <w:b/>
          <w:bCs/>
        </w:rPr>
        <w:t>.</w:t>
      </w:r>
      <w:r>
        <w:rPr>
          <w:b/>
        </w:rPr>
        <w:t xml:space="preserve"> </w:t>
      </w:r>
      <w:r w:rsidR="0097294F" w:rsidRPr="007D1C6E">
        <w:rPr>
          <w:b/>
        </w:rPr>
        <w:t xml:space="preserve">ОБЩИ УСЛОВИЯ. </w:t>
      </w:r>
    </w:p>
    <w:p w:rsidR="0097294F" w:rsidRPr="007D1C6E" w:rsidRDefault="00516D7B" w:rsidP="006556EF">
      <w:pPr>
        <w:ind w:firstLine="708"/>
        <w:jc w:val="both"/>
      </w:pPr>
      <w:r>
        <w:rPr>
          <w:b/>
          <w:lang w:val="ru-RU"/>
        </w:rPr>
        <w:t>Чл. 3</w:t>
      </w:r>
      <w:r w:rsidR="007616F8">
        <w:rPr>
          <w:b/>
          <w:lang w:val="ru-RU"/>
        </w:rPr>
        <w:t>9</w:t>
      </w:r>
      <w:r w:rsidR="0097294F" w:rsidRPr="007D1C6E">
        <w:rPr>
          <w:b/>
          <w:lang w:val="ru-RU"/>
        </w:rPr>
        <w:t>.  (1)</w:t>
      </w:r>
      <w:r w:rsidR="0097294F" w:rsidRPr="007D1C6E">
        <w:rPr>
          <w:lang w:val="ru-RU"/>
        </w:rPr>
        <w:t xml:space="preserve"> </w:t>
      </w:r>
      <w:r w:rsidR="006556EF">
        <w:rPr>
          <w:lang w:val="ru-RU"/>
        </w:rPr>
        <w:t>Освен в посочените по-горе хипотези, д</w:t>
      </w:r>
      <w:r w:rsidR="0097294F" w:rsidRPr="007D1C6E">
        <w:rPr>
          <w:lang w:val="ru-RU"/>
        </w:rPr>
        <w:t xml:space="preserve">оговорът може да бъде прекратен едностранно от </w:t>
      </w:r>
      <w:r w:rsidR="0097294F" w:rsidRPr="007D1C6E">
        <w:rPr>
          <w:b/>
          <w:caps/>
          <w:lang w:val="ru-RU"/>
        </w:rPr>
        <w:t>Възложителя</w:t>
      </w:r>
      <w:r w:rsidR="0097294F" w:rsidRPr="007D1C6E">
        <w:rPr>
          <w:lang w:val="ru-RU"/>
        </w:rPr>
        <w:t xml:space="preserve"> при</w:t>
      </w:r>
      <w:r w:rsidR="006556EF">
        <w:rPr>
          <w:lang w:val="ru-RU"/>
        </w:rPr>
        <w:t xml:space="preserve"> </w:t>
      </w:r>
      <w:r w:rsidR="0097294F" w:rsidRPr="007D1C6E">
        <w:rPr>
          <w:lang w:val="ru-RU"/>
        </w:rPr>
        <w:t>обективна невъзможност за изпълнение</w:t>
      </w:r>
      <w:r w:rsidR="006556EF">
        <w:rPr>
          <w:lang w:val="ru-RU"/>
        </w:rPr>
        <w:t xml:space="preserve"> на задълженията му по договора</w:t>
      </w:r>
      <w:r w:rsidR="00D600DA">
        <w:rPr>
          <w:lang w:val="ru-RU"/>
        </w:rPr>
        <w:t>.</w:t>
      </w:r>
      <w:r w:rsidR="006556EF">
        <w:rPr>
          <w:lang w:val="ru-RU"/>
        </w:rPr>
        <w:t xml:space="preserve"> </w:t>
      </w:r>
    </w:p>
    <w:p w:rsidR="0097294F" w:rsidRPr="007D1C6E" w:rsidRDefault="007616F8" w:rsidP="002B68EB">
      <w:pPr>
        <w:ind w:firstLine="708"/>
        <w:jc w:val="both"/>
      </w:pPr>
      <w:r w:rsidRPr="007616F8">
        <w:rPr>
          <w:b/>
          <w:lang w:val="ru-RU"/>
        </w:rPr>
        <w:t>(2)</w:t>
      </w:r>
      <w:r w:rsidRPr="00336F55">
        <w:rPr>
          <w:lang w:val="ru-RU"/>
        </w:rPr>
        <w:t xml:space="preserve"> </w:t>
      </w:r>
      <w:r w:rsidR="0097294F" w:rsidRPr="007D1C6E">
        <w:t>Изменение на настоящия договор се допуска само при наличие условията на чл. 43 от ЗОП.</w:t>
      </w:r>
    </w:p>
    <w:p w:rsidR="0097294F" w:rsidRPr="007D1C6E" w:rsidRDefault="0097294F" w:rsidP="002B68EB">
      <w:pPr>
        <w:pStyle w:val="af0"/>
        <w:ind w:firstLine="708"/>
        <w:rPr>
          <w:rFonts w:ascii="Times New Roman" w:hAnsi="Times New Roman"/>
          <w:sz w:val="24"/>
          <w:szCs w:val="24"/>
          <w:lang w:val="ru-RU" w:eastAsia="bg-BG"/>
        </w:rPr>
      </w:pPr>
      <w:r w:rsidRPr="007D1C6E">
        <w:rPr>
          <w:rFonts w:ascii="Times New Roman" w:hAnsi="Times New Roman"/>
          <w:sz w:val="24"/>
          <w:szCs w:val="24"/>
          <w:lang w:val="ru-RU" w:eastAsia="bg-BG"/>
        </w:rPr>
        <w:t>Страните решават възникналите между тях спорове по взаимно съгласие, а ако това е невъзможно – по съдебен ред.</w:t>
      </w:r>
    </w:p>
    <w:p w:rsidR="0097294F" w:rsidRDefault="002B68EB" w:rsidP="00D600DA">
      <w:pPr>
        <w:pStyle w:val="af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D1C6E">
        <w:rPr>
          <w:rFonts w:ascii="Times New Roman" w:hAnsi="Times New Roman"/>
          <w:sz w:val="24"/>
          <w:szCs w:val="24"/>
          <w:lang w:val="ru-RU" w:eastAsia="bg-BG"/>
        </w:rPr>
        <w:tab/>
      </w:r>
      <w:r w:rsidR="0097294F" w:rsidRPr="007D1C6E">
        <w:rPr>
          <w:rFonts w:ascii="Times New Roman" w:hAnsi="Times New Roman"/>
          <w:sz w:val="24"/>
          <w:szCs w:val="24"/>
          <w:lang w:val="ru-RU" w:eastAsia="bg-BG"/>
        </w:rPr>
        <w:t>За неуредените с този договор въпроси се прилагат общите разпоредби на законодателството на Република България.</w:t>
      </w:r>
    </w:p>
    <w:p w:rsidR="00372007" w:rsidRPr="0023379E" w:rsidRDefault="000020D2" w:rsidP="00372007">
      <w:pPr>
        <w:ind w:firstLine="709"/>
        <w:jc w:val="both"/>
      </w:pPr>
      <w:r w:rsidRPr="0023379E">
        <w:rPr>
          <w:lang w:val="ru-RU"/>
        </w:rPr>
        <w:t xml:space="preserve">Под </w:t>
      </w:r>
      <w:r w:rsidR="00372007" w:rsidRPr="0023379E">
        <w:t xml:space="preserve">"Нередност" по смисъла на настоящия договор означава нарушение на: </w:t>
      </w:r>
    </w:p>
    <w:p w:rsidR="00372007" w:rsidRPr="0023379E" w:rsidRDefault="00372007" w:rsidP="00372007">
      <w:pPr>
        <w:ind w:firstLine="709"/>
        <w:jc w:val="both"/>
      </w:pPr>
      <w:r w:rsidRPr="0023379E">
        <w:t xml:space="preserve">(a) правната рамка на НФМ 2009 - 2014, посочени в чл. 1.4 от Регламента; </w:t>
      </w:r>
    </w:p>
    <w:p w:rsidR="00372007" w:rsidRPr="0023379E" w:rsidRDefault="00372007" w:rsidP="00372007">
      <w:pPr>
        <w:ind w:firstLine="709"/>
        <w:jc w:val="both"/>
      </w:pPr>
      <w:r w:rsidRPr="0023379E">
        <w:t xml:space="preserve">(b) разпоредбите на правото на ЕС; или </w:t>
      </w:r>
    </w:p>
    <w:p w:rsidR="00372007" w:rsidRPr="0023379E" w:rsidRDefault="00372007" w:rsidP="004A068E">
      <w:pPr>
        <w:ind w:firstLine="709"/>
        <w:jc w:val="both"/>
      </w:pPr>
      <w:r w:rsidRPr="0023379E">
        <w:t>(с) разпоредбите на националното законодателство на страната бенефициент,</w:t>
      </w:r>
      <w:r w:rsidR="004A068E" w:rsidRPr="0023379E">
        <w:t xml:space="preserve"> </w:t>
      </w:r>
      <w:r w:rsidRPr="0023379E">
        <w:t>което влияе или вреди на който и да било етап от изпълнението на НФМ 2009 - 2014  в  страната - бенефициент,  по - специално,  но  без  да  се  ограничава  до изпълнението  и/или  бюджета  на  програма,  проект  или  друга  дейност, финансирана  от  НФМ  2009 -2014,  например  чрез  необосновани  или  прекомерни разходи, или чрез намаляване или загуба на приходи по програма и/или проект.</w:t>
      </w:r>
    </w:p>
    <w:p w:rsidR="002451B8" w:rsidRPr="0023379E" w:rsidRDefault="002451B8" w:rsidP="002451B8">
      <w:pPr>
        <w:ind w:firstLine="709"/>
        <w:jc w:val="both"/>
      </w:pPr>
      <w:r w:rsidRPr="0023379E">
        <w:t>„Непреодолима сила” е непредвидено или непредотвратимо събитие от извънреден характер, възникнало след сключването на договора. Наличието на непреодолима сила се доказва със сертификат, издаден от Българската търговско-промишлена палата или друга оторизирана за това организация.</w:t>
      </w:r>
    </w:p>
    <w:p w:rsidR="002451B8" w:rsidRPr="0023379E" w:rsidRDefault="002451B8" w:rsidP="002451B8">
      <w:pPr>
        <w:suppressAutoHyphens/>
        <w:ind w:firstLine="708"/>
        <w:jc w:val="both"/>
      </w:pPr>
      <w:r w:rsidRPr="0023379E">
        <w:t>Кореспонденцията по този договор се осъществява в писмена форма. При промяна на посочените данни, всяка от страните е длъжна да уведоми другата в седемдневен срок от настъпване на промяната. Писмената форма се смята за спазена и когато съобщението е изпратено по телефакс, електронна поща</w:t>
      </w:r>
      <w:r w:rsidR="00125382" w:rsidRPr="0023379E">
        <w:t xml:space="preserve"> и телепоща</w:t>
      </w:r>
      <w:r w:rsidRPr="0023379E">
        <w:t>, интернет, електронна система за комуникация или друго техническо средство, което изключва възможността за неточно възпроизвеждане на изявлението.</w:t>
      </w:r>
    </w:p>
    <w:p w:rsidR="00363476" w:rsidRPr="0023379E" w:rsidRDefault="00363476" w:rsidP="00363476">
      <w:pPr>
        <w:ind w:firstLine="709"/>
        <w:jc w:val="both"/>
      </w:pPr>
      <w:r w:rsidRPr="0023379E">
        <w:t>Нищожността на някоя клауза от договора или на допълнително уговорени условия не води до нищожност на друга клауза или на договора като цяло.</w:t>
      </w:r>
    </w:p>
    <w:p w:rsidR="00363476" w:rsidRPr="00336F55" w:rsidRDefault="00363476" w:rsidP="00363476">
      <w:pPr>
        <w:ind w:firstLine="709"/>
        <w:jc w:val="both"/>
      </w:pPr>
      <w:r w:rsidRPr="0023379E">
        <w:t xml:space="preserve">Страните ще решават споровете, свързани с неговото тълкуване, недействителност, неизпълнение или прекратяване по взаимно съгласие и с допълнителни споразумения, а при </w:t>
      </w:r>
      <w:r w:rsidRPr="0023379E">
        <w:lastRenderedPageBreak/>
        <w:t>непостигане на такова или при възникнали имуществени спорове между страните или по повод изпълнението на договора на основание чл. 117, ал. 2 от Гражданския процесуален кодекс, страните се договарят при евентуални съдебни спорове, такива да се разглждат пред компетентния съд съобразно правилата на родовата подсъдност.</w:t>
      </w:r>
    </w:p>
    <w:p w:rsidR="00363476" w:rsidRPr="007D1C6E" w:rsidRDefault="00363476" w:rsidP="00363476">
      <w:pPr>
        <w:pStyle w:val="ac"/>
        <w:spacing w:after="0"/>
        <w:ind w:firstLine="708"/>
        <w:jc w:val="both"/>
      </w:pPr>
      <w:r w:rsidRPr="007D1C6E">
        <w:t>Настоящият договор се състави в два еднообразни екземпляра – по един за всяка от договарящите се страни и се подписа от тях както следва:</w:t>
      </w:r>
    </w:p>
    <w:p w:rsidR="0097294F" w:rsidRPr="007D1C6E" w:rsidRDefault="0097294F" w:rsidP="002B68EB">
      <w:pPr>
        <w:pStyle w:val="ae"/>
        <w:spacing w:after="0"/>
        <w:ind w:firstLine="425"/>
        <w:rPr>
          <w:lang w:val="ru-RU" w:eastAsia="bg-BG"/>
        </w:rPr>
      </w:pPr>
      <w:r w:rsidRPr="007D1C6E">
        <w:rPr>
          <w:lang w:val="ru-RU" w:eastAsia="bg-BG"/>
        </w:rPr>
        <w:t>Неразделна част от договора са:</w:t>
      </w:r>
    </w:p>
    <w:p w:rsidR="0097294F" w:rsidRPr="00567BCB" w:rsidRDefault="0097294F" w:rsidP="002B68EB">
      <w:pPr>
        <w:pStyle w:val="ae"/>
        <w:spacing w:after="0"/>
        <w:ind w:firstLine="425"/>
        <w:rPr>
          <w:lang w:val="ru-RU" w:eastAsia="bg-BG"/>
        </w:rPr>
      </w:pPr>
      <w:r w:rsidRPr="00567BCB">
        <w:rPr>
          <w:lang w:val="ru-RU" w:eastAsia="bg-BG"/>
        </w:rPr>
        <w:t xml:space="preserve">1. Техническо предложение на ИЗПЪЛНИТЕЛЯ - Приложение № </w:t>
      </w:r>
      <w:r w:rsidR="00FE3CE5">
        <w:rPr>
          <w:lang w:val="en-US" w:eastAsia="bg-BG"/>
        </w:rPr>
        <w:t>1</w:t>
      </w:r>
      <w:r w:rsidRPr="00567BCB">
        <w:rPr>
          <w:lang w:val="ru-RU" w:eastAsia="bg-BG"/>
        </w:rPr>
        <w:t>;</w:t>
      </w:r>
    </w:p>
    <w:p w:rsidR="0097294F" w:rsidRPr="007D1C6E" w:rsidRDefault="002E77DD" w:rsidP="002B68EB">
      <w:pPr>
        <w:pStyle w:val="ae"/>
        <w:ind w:firstLine="425"/>
        <w:rPr>
          <w:lang w:val="ru-RU" w:eastAsia="bg-BG"/>
        </w:rPr>
      </w:pPr>
      <w:r>
        <w:rPr>
          <w:lang w:val="ru-RU" w:eastAsia="bg-BG"/>
        </w:rPr>
        <w:t>2</w:t>
      </w:r>
      <w:r w:rsidR="0097294F" w:rsidRPr="00567BCB">
        <w:rPr>
          <w:lang w:val="ru-RU" w:eastAsia="bg-BG"/>
        </w:rPr>
        <w:t>. Ценова оферта</w:t>
      </w:r>
      <w:r w:rsidR="0023379E">
        <w:rPr>
          <w:lang w:val="ru-RU" w:eastAsia="bg-BG"/>
        </w:rPr>
        <w:t xml:space="preserve"> на ИЗПЪЛНИТЕЛЯ - Приложение № </w:t>
      </w:r>
      <w:r w:rsidR="00FE3CE5">
        <w:rPr>
          <w:lang w:val="en-US" w:eastAsia="bg-BG"/>
        </w:rPr>
        <w:t>2</w:t>
      </w:r>
      <w:r w:rsidR="00FE3CE5">
        <w:rPr>
          <w:lang w:eastAsia="bg-BG"/>
        </w:rPr>
        <w:t>;</w:t>
      </w:r>
      <w:r w:rsidR="0097294F" w:rsidRPr="007D1C6E">
        <w:rPr>
          <w:lang w:val="ru-RU" w:eastAsia="bg-BG"/>
        </w:rPr>
        <w:t xml:space="preserve"> </w:t>
      </w:r>
    </w:p>
    <w:p w:rsidR="0097294F" w:rsidRPr="007D1C6E" w:rsidRDefault="0097294F" w:rsidP="00506442">
      <w:pPr>
        <w:pStyle w:val="ac"/>
      </w:pPr>
    </w:p>
    <w:p w:rsidR="00D62252" w:rsidRPr="007D1C6E" w:rsidRDefault="00D62252" w:rsidP="00506442"/>
    <w:p w:rsidR="00D62252" w:rsidRPr="007D1C6E" w:rsidRDefault="00D62252" w:rsidP="00506442">
      <w:r w:rsidRPr="007D1C6E">
        <w:t>ВЪЗЛОЖИТЕЛ:</w:t>
      </w:r>
      <w:r w:rsidRPr="007D1C6E">
        <w:tab/>
      </w:r>
      <w:r w:rsidRPr="007D1C6E">
        <w:tab/>
      </w:r>
      <w:r w:rsidRPr="007D1C6E">
        <w:tab/>
      </w:r>
      <w:r w:rsidRPr="007D1C6E">
        <w:tab/>
      </w:r>
      <w:r w:rsidRPr="007D1C6E">
        <w:tab/>
        <w:t>ИЗПЪЛНИТЕЛ:</w:t>
      </w:r>
    </w:p>
    <w:p w:rsidR="00D62252" w:rsidRPr="007D1C6E" w:rsidRDefault="00D62252" w:rsidP="00506442"/>
    <w:p w:rsidR="00D62252" w:rsidRPr="007D1C6E" w:rsidRDefault="00D62252" w:rsidP="00506442">
      <w:r w:rsidRPr="007D1C6E">
        <w:t xml:space="preserve">Кмет на Община Русе: </w:t>
      </w:r>
      <w:r w:rsidRPr="007D1C6E">
        <w:tab/>
      </w:r>
      <w:r w:rsidRPr="007D1C6E">
        <w:tab/>
      </w:r>
      <w:r w:rsidRPr="007D1C6E">
        <w:tab/>
        <w:t xml:space="preserve">            ..............................................</w:t>
      </w:r>
    </w:p>
    <w:p w:rsidR="00D62252" w:rsidRPr="007D1C6E" w:rsidRDefault="00D62252" w:rsidP="00506442"/>
    <w:p w:rsidR="00D62252" w:rsidRPr="007D1C6E" w:rsidRDefault="00D62252" w:rsidP="00506442">
      <w:r w:rsidRPr="007D1C6E">
        <w:t xml:space="preserve">............................................... </w:t>
      </w:r>
      <w:r w:rsidRPr="007D1C6E">
        <w:tab/>
      </w:r>
      <w:r w:rsidRPr="007D1C6E">
        <w:tab/>
      </w:r>
      <w:r w:rsidRPr="007D1C6E">
        <w:tab/>
        <w:t>/</w:t>
      </w:r>
      <w:r w:rsidRPr="007D1C6E">
        <w:tab/>
      </w:r>
      <w:r w:rsidRPr="007D1C6E">
        <w:tab/>
      </w:r>
      <w:r w:rsidRPr="007D1C6E">
        <w:tab/>
        <w:t>/</w:t>
      </w:r>
    </w:p>
    <w:p w:rsidR="00D62252" w:rsidRPr="00516D7B" w:rsidRDefault="00D62252" w:rsidP="00506442">
      <w:pPr>
        <w:rPr>
          <w:b/>
        </w:rPr>
      </w:pPr>
      <w:r w:rsidRPr="00516D7B">
        <w:rPr>
          <w:b/>
        </w:rPr>
        <w:t>/ПЛАМЕН СТО</w:t>
      </w:r>
      <w:r w:rsidR="00516D7B" w:rsidRPr="00516D7B">
        <w:rPr>
          <w:b/>
        </w:rPr>
        <w:t>И</w:t>
      </w:r>
      <w:r w:rsidRPr="00516D7B">
        <w:rPr>
          <w:b/>
        </w:rPr>
        <w:t>ЛОВ/</w:t>
      </w:r>
    </w:p>
    <w:p w:rsidR="00D62252" w:rsidRPr="007D1C6E" w:rsidRDefault="00D62252" w:rsidP="00506442"/>
    <w:p w:rsidR="00D62252" w:rsidRPr="007D1C6E" w:rsidRDefault="00964272" w:rsidP="00506442">
      <w:r>
        <w:t xml:space="preserve"> </w:t>
      </w:r>
      <w:r w:rsidR="00D62252" w:rsidRPr="007D1C6E">
        <w:t>..............................................</w:t>
      </w:r>
    </w:p>
    <w:p w:rsidR="00336CF2" w:rsidRDefault="00964272" w:rsidP="00506442">
      <w:r>
        <w:t>Началник отд</w:t>
      </w:r>
      <w:r w:rsidR="00516D7B">
        <w:t>е</w:t>
      </w:r>
      <w:r>
        <w:t>л Ф</w:t>
      </w:r>
      <w:r w:rsidR="00513B50">
        <w:t>С</w:t>
      </w:r>
      <w:r>
        <w:t xml:space="preserve">Д </w:t>
      </w:r>
    </w:p>
    <w:p w:rsidR="00D81C86" w:rsidRDefault="00D81C86" w:rsidP="00506442"/>
    <w:sectPr w:rsidR="00D81C86" w:rsidSect="00D51588">
      <w:headerReference w:type="default" r:id="rId9"/>
      <w:footerReference w:type="default" r:id="rId10"/>
      <w:pgSz w:w="11906" w:h="16838"/>
      <w:pgMar w:top="512" w:right="1106" w:bottom="1258" w:left="12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C2" w:rsidRDefault="009374C2" w:rsidP="00506442">
      <w:r>
        <w:separator/>
      </w:r>
    </w:p>
  </w:endnote>
  <w:endnote w:type="continuationSeparator" w:id="0">
    <w:p w:rsidR="009374C2" w:rsidRDefault="009374C2" w:rsidP="0050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B4" w:rsidRPr="004802B9" w:rsidRDefault="002A02B4" w:rsidP="00264A77">
    <w:pPr>
      <w:jc w:val="both"/>
      <w:rPr>
        <w:i/>
        <w:sz w:val="20"/>
        <w:szCs w:val="20"/>
        <w:lang w:val="en-US" w:eastAsia="en-US"/>
      </w:rPr>
    </w:pPr>
    <w:r w:rsidRPr="004802B9">
      <w:rPr>
        <w:i/>
        <w:iCs/>
        <w:sz w:val="20"/>
        <w:szCs w:val="20"/>
        <w:lang w:val="en-GB" w:eastAsia="en-US"/>
      </w:rPr>
      <w:t xml:space="preserve">“Този документ е създаден в рамките на проект </w:t>
    </w:r>
    <w:r w:rsidRPr="00506442">
      <w:rPr>
        <w:i/>
        <w:iCs/>
        <w:sz w:val="20"/>
        <w:szCs w:val="20"/>
        <w:lang w:val="en-GB" w:eastAsia="en-US"/>
      </w:rPr>
      <w:t>„Кризисен център на територията на община Русе за жертви на домашно насилие и насилие, основано на полов признак и предоставяне на услуги в него“</w:t>
    </w:r>
    <w:r w:rsidRPr="004802B9">
      <w:rPr>
        <w:i/>
        <w:iCs/>
        <w:sz w:val="20"/>
        <w:szCs w:val="20"/>
        <w:lang w:val="en-GB" w:eastAsia="en-US"/>
      </w:rPr>
      <w:t>, който се осъществява с</w:t>
    </w:r>
    <w:r w:rsidRPr="004802B9">
      <w:rPr>
        <w:i/>
        <w:iCs/>
        <w:sz w:val="20"/>
        <w:szCs w:val="20"/>
        <w:lang w:val="ru-RU" w:eastAsia="en-US"/>
      </w:rPr>
      <w:t xml:space="preserve"> </w:t>
    </w:r>
    <w:r w:rsidRPr="004802B9">
      <w:rPr>
        <w:i/>
        <w:iCs/>
        <w:sz w:val="20"/>
        <w:szCs w:val="20"/>
        <w:lang w:val="en-GB" w:eastAsia="en-US"/>
      </w:rPr>
      <w:t xml:space="preserve">финансовата подкрепа на </w:t>
    </w:r>
    <w:r>
      <w:rPr>
        <w:i/>
        <w:iCs/>
        <w:sz w:val="20"/>
        <w:szCs w:val="20"/>
        <w:lang w:eastAsia="en-US"/>
      </w:rPr>
      <w:t xml:space="preserve">Норвежкия финансов механизъм 2009 – 2014. </w:t>
    </w:r>
    <w:r w:rsidRPr="004802B9">
      <w:rPr>
        <w:i/>
        <w:iCs/>
        <w:sz w:val="20"/>
        <w:szCs w:val="20"/>
        <w:lang w:val="en-GB" w:eastAsia="en-US"/>
      </w:rPr>
      <w:t xml:space="preserve">Цялата отговорност за съдържанието на публикацията се носи от Община Русе и </w:t>
    </w:r>
    <w:r w:rsidRPr="004802B9">
      <w:rPr>
        <w:i/>
        <w:sz w:val="20"/>
        <w:szCs w:val="20"/>
        <w:lang w:val="en-GB" w:eastAsia="en-US"/>
      </w:rPr>
      <w:t xml:space="preserve">при никакви обстоятелства не може да се счита, че този документ отразява официалното становище на </w:t>
    </w:r>
    <w:r>
      <w:rPr>
        <w:i/>
        <w:sz w:val="20"/>
        <w:szCs w:val="20"/>
        <w:lang w:eastAsia="en-US"/>
      </w:rPr>
      <w:t>Крал</w:t>
    </w:r>
    <w:r w:rsidR="0041007B">
      <w:rPr>
        <w:i/>
        <w:sz w:val="20"/>
        <w:szCs w:val="20"/>
        <w:lang w:eastAsia="en-US"/>
      </w:rPr>
      <w:t>ство Норвегия, Европейския съюз</w:t>
    </w:r>
    <w:r w:rsidRPr="004802B9">
      <w:rPr>
        <w:i/>
        <w:sz w:val="20"/>
        <w:szCs w:val="20"/>
        <w:lang w:val="en-GB" w:eastAsia="en-US"/>
      </w:rPr>
      <w:t xml:space="preserve"> и </w:t>
    </w:r>
    <w:r w:rsidRPr="00ED521F">
      <w:rPr>
        <w:i/>
        <w:sz w:val="20"/>
        <w:szCs w:val="20"/>
        <w:lang w:val="en-GB" w:eastAsia="en-US"/>
      </w:rPr>
      <w:t>Програмния оператор</w:t>
    </w:r>
    <w:r w:rsidRPr="004802B9">
      <w:rPr>
        <w:i/>
        <w:sz w:val="20"/>
        <w:szCs w:val="20"/>
        <w:lang w:val="en-GB" w:eastAsia="en-US"/>
      </w:rPr>
      <w:t>.”</w:t>
    </w:r>
    <w:r w:rsidRPr="004802B9">
      <w:rPr>
        <w:b/>
        <w:sz w:val="18"/>
        <w:szCs w:val="18"/>
        <w:lang w:val="ru-RU" w:eastAsia="en-US"/>
      </w:rPr>
      <w:t xml:space="preserve">                                              </w:t>
    </w:r>
  </w:p>
  <w:p w:rsidR="002A02B4" w:rsidRPr="004802B9" w:rsidRDefault="002A02B4" w:rsidP="002B68EB">
    <w:pPr>
      <w:ind w:left="7788"/>
      <w:jc w:val="both"/>
      <w:rPr>
        <w:lang w:val="en-GB" w:eastAsia="en-US"/>
      </w:rPr>
    </w:pPr>
    <w:r w:rsidRPr="004802B9">
      <w:rPr>
        <w:lang w:val="ru-RU" w:eastAsia="en-US"/>
      </w:rPr>
      <w:t xml:space="preserve">                                                                                                                                                                             </w:t>
    </w:r>
    <w:r>
      <w:rPr>
        <w:lang w:val="ru-RU" w:eastAsia="en-US"/>
      </w:rPr>
      <w:t xml:space="preserve">                  </w:t>
    </w:r>
    <w:r w:rsidRPr="004802B9">
      <w:rPr>
        <w:lang w:val="en-US" w:eastAsia="en-US"/>
      </w:rPr>
      <w:t>Page</w:t>
    </w:r>
    <w:r w:rsidRPr="004802B9">
      <w:rPr>
        <w:lang w:val="ru-RU" w:eastAsia="en-US"/>
      </w:rPr>
      <w:t xml:space="preserve"> </w:t>
    </w:r>
    <w:r w:rsidR="00651020" w:rsidRPr="004802B9">
      <w:rPr>
        <w:lang w:val="en-US" w:eastAsia="en-US"/>
      </w:rPr>
      <w:fldChar w:fldCharType="begin"/>
    </w:r>
    <w:r w:rsidRPr="004802B9">
      <w:rPr>
        <w:lang w:val="en-US" w:eastAsia="en-US"/>
      </w:rPr>
      <w:instrText xml:space="preserve"> PAGE </w:instrText>
    </w:r>
    <w:r w:rsidR="00651020" w:rsidRPr="004802B9">
      <w:rPr>
        <w:lang w:val="en-US" w:eastAsia="en-US"/>
      </w:rPr>
      <w:fldChar w:fldCharType="separate"/>
    </w:r>
    <w:r w:rsidR="0037400C">
      <w:rPr>
        <w:noProof/>
        <w:lang w:val="en-US" w:eastAsia="en-US"/>
      </w:rPr>
      <w:t>2</w:t>
    </w:r>
    <w:r w:rsidR="00651020" w:rsidRPr="004802B9">
      <w:rPr>
        <w:lang w:val="en-US" w:eastAsia="en-US"/>
      </w:rPr>
      <w:fldChar w:fldCharType="end"/>
    </w:r>
    <w:r w:rsidRPr="004802B9">
      <w:rPr>
        <w:lang w:val="en-US" w:eastAsia="en-US"/>
      </w:rPr>
      <w:t xml:space="preserve"> of </w:t>
    </w:r>
    <w:r w:rsidR="00651020" w:rsidRPr="004802B9">
      <w:rPr>
        <w:lang w:val="en-US" w:eastAsia="en-US"/>
      </w:rPr>
      <w:fldChar w:fldCharType="begin"/>
    </w:r>
    <w:r w:rsidRPr="004802B9">
      <w:rPr>
        <w:lang w:val="en-US" w:eastAsia="en-US"/>
      </w:rPr>
      <w:instrText xml:space="preserve"> NUMPAGES </w:instrText>
    </w:r>
    <w:r w:rsidR="00651020" w:rsidRPr="004802B9">
      <w:rPr>
        <w:lang w:val="en-US" w:eastAsia="en-US"/>
      </w:rPr>
      <w:fldChar w:fldCharType="separate"/>
    </w:r>
    <w:r w:rsidR="0037400C">
      <w:rPr>
        <w:noProof/>
        <w:lang w:val="en-US" w:eastAsia="en-US"/>
      </w:rPr>
      <w:t>16</w:t>
    </w:r>
    <w:r w:rsidR="00651020" w:rsidRPr="004802B9">
      <w:rPr>
        <w:lang w:val="en-US" w:eastAsia="en-US"/>
      </w:rPr>
      <w:fldChar w:fldCharType="end"/>
    </w:r>
  </w:p>
  <w:p w:rsidR="002A02B4" w:rsidRPr="004802B9" w:rsidRDefault="002A02B4" w:rsidP="005064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C2" w:rsidRDefault="009374C2" w:rsidP="00506442">
      <w:r>
        <w:separator/>
      </w:r>
    </w:p>
  </w:footnote>
  <w:footnote w:type="continuationSeparator" w:id="0">
    <w:p w:rsidR="009374C2" w:rsidRDefault="009374C2" w:rsidP="0050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B4" w:rsidRDefault="002A02B4" w:rsidP="00506442">
    <w:r>
      <w:t xml:space="preserve">                                                                                                                    </w:t>
    </w:r>
  </w:p>
  <w:tbl>
    <w:tblPr>
      <w:tblW w:w="11410" w:type="dxa"/>
      <w:tblLayout w:type="fixed"/>
      <w:tblLook w:val="0000" w:firstRow="0" w:lastRow="0" w:firstColumn="0" w:lastColumn="0" w:noHBand="0" w:noVBand="0"/>
    </w:tblPr>
    <w:tblGrid>
      <w:gridCol w:w="1368"/>
      <w:gridCol w:w="8962"/>
      <w:gridCol w:w="1080"/>
    </w:tblGrid>
    <w:tr w:rsidR="002A02B4" w:rsidRPr="0015463F" w:rsidTr="00405686">
      <w:trPr>
        <w:trHeight w:val="1138"/>
      </w:trPr>
      <w:tc>
        <w:tcPr>
          <w:tcW w:w="1368" w:type="dxa"/>
          <w:shd w:val="clear" w:color="auto" w:fill="auto"/>
        </w:tcPr>
        <w:p w:rsidR="002A02B4" w:rsidRPr="003E1C06" w:rsidRDefault="004F18B3" w:rsidP="00506442">
          <w:r>
            <w:rPr>
              <w:noProof/>
            </w:rPr>
            <w:drawing>
              <wp:inline distT="0" distB="0" distL="0" distR="0" wp14:anchorId="443FBBAA" wp14:editId="5C0F2F7D">
                <wp:extent cx="810895" cy="556895"/>
                <wp:effectExtent l="19050" t="0" r="8255" b="0"/>
                <wp:docPr id="1" name="Picture 2" descr="Bulgaria_flags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lgaria_flags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2" w:type="dxa"/>
          <w:shd w:val="clear" w:color="auto" w:fill="auto"/>
        </w:tcPr>
        <w:p w:rsidR="002A02B4" w:rsidRDefault="002A02B4" w:rsidP="00506442">
          <w:r>
            <w:rPr>
              <w:noProof/>
            </w:rPr>
            <w:t xml:space="preserve">        </w:t>
          </w:r>
          <w:r w:rsidR="00CE037F">
            <w:rPr>
              <w:noProof/>
            </w:rPr>
            <w:t xml:space="preserve">              </w:t>
          </w:r>
          <w:r w:rsidR="00AE3B00">
            <w:rPr>
              <w:noProof/>
            </w:rPr>
            <w:t xml:space="preserve">     </w:t>
          </w:r>
          <w:r>
            <w:rPr>
              <w:noProof/>
            </w:rPr>
            <w:t xml:space="preserve">НОРВЕЖКИ ФИНАНСОВ МЕХАНИЗЪМ                 </w:t>
          </w:r>
          <w:r w:rsidR="004F18B3">
            <w:rPr>
              <w:noProof/>
            </w:rPr>
            <w:drawing>
              <wp:inline distT="0" distB="0" distL="0" distR="0" wp14:anchorId="4D9DBA3B" wp14:editId="36FE51E2">
                <wp:extent cx="914400" cy="61214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A02B4" w:rsidRPr="00331D96" w:rsidRDefault="002A02B4" w:rsidP="00506442">
          <w:r w:rsidRPr="00331D96">
            <w:rPr>
              <w:lang w:val="en-US"/>
            </w:rPr>
            <w:t xml:space="preserve">BG </w:t>
          </w:r>
          <w:r w:rsidRPr="00331D96">
            <w:t xml:space="preserve">12 „ДОМАШНО </w:t>
          </w:r>
          <w:r>
            <w:t xml:space="preserve">НАСИЛИЕ И НАСИЛИЕ ОСНОВАНО НА ПОЛОВ </w:t>
          </w:r>
          <w:r w:rsidRPr="00331D96">
            <w:t>ПРИЗНАК”</w:t>
          </w:r>
        </w:p>
        <w:p w:rsidR="002A02B4" w:rsidRPr="00405686" w:rsidRDefault="002A02B4" w:rsidP="00CE037F">
          <w:pPr>
            <w:rPr>
              <w:lang w:val="en-US"/>
            </w:rPr>
          </w:pPr>
          <w:r>
            <w:t xml:space="preserve">           </w:t>
          </w:r>
          <w:r w:rsidR="00CE037F">
            <w:t xml:space="preserve">                               </w:t>
          </w:r>
          <w:r w:rsidRPr="00405686">
            <w:rPr>
              <w:lang w:val="en-US"/>
            </w:rPr>
            <w:t>(</w:t>
          </w:r>
          <w:r w:rsidRPr="00405686">
            <w:t>ПО 29</w:t>
          </w:r>
          <w:r w:rsidRPr="00405686">
            <w:rPr>
              <w:lang w:val="en-US"/>
            </w:rPr>
            <w:t>)</w:t>
          </w:r>
        </w:p>
      </w:tc>
      <w:tc>
        <w:tcPr>
          <w:tcW w:w="1080" w:type="dxa"/>
          <w:shd w:val="clear" w:color="auto" w:fill="auto"/>
        </w:tcPr>
        <w:p w:rsidR="002A02B4" w:rsidRPr="003E1C06" w:rsidRDefault="002A02B4" w:rsidP="00506442"/>
      </w:tc>
    </w:tr>
  </w:tbl>
  <w:p w:rsidR="002A02B4" w:rsidRDefault="002A02B4" w:rsidP="005064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(%1)"/>
      <w:lvlJc w:val="left"/>
      <w:pPr>
        <w:tabs>
          <w:tab w:val="num" w:pos="1042"/>
        </w:tabs>
        <w:ind w:left="1042" w:hanging="360"/>
      </w:pPr>
      <w:rPr>
        <w:rFonts w:ascii="Times New Roman" w:hAnsi="Times New Roman" w:cs="Times New Roman" w:hint="default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</w:lvl>
    <w:lvl w:ilvl="2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>
      <w:start w:val="1"/>
      <w:numFmt w:val="decimal"/>
      <w:lvlText w:val="%4."/>
      <w:lvlJc w:val="left"/>
      <w:pPr>
        <w:tabs>
          <w:tab w:val="num" w:pos="2122"/>
        </w:tabs>
        <w:ind w:left="2122" w:hanging="360"/>
      </w:pPr>
    </w:lvl>
    <w:lvl w:ilvl="4">
      <w:start w:val="1"/>
      <w:numFmt w:val="decimal"/>
      <w:lvlText w:val="%5."/>
      <w:lvlJc w:val="left"/>
      <w:pPr>
        <w:tabs>
          <w:tab w:val="num" w:pos="2482"/>
        </w:tabs>
        <w:ind w:left="2482" w:hanging="360"/>
      </w:pPr>
    </w:lvl>
    <w:lvl w:ilvl="5">
      <w:start w:val="1"/>
      <w:numFmt w:val="decimal"/>
      <w:lvlText w:val="%6."/>
      <w:lvlJc w:val="left"/>
      <w:pPr>
        <w:tabs>
          <w:tab w:val="num" w:pos="2842"/>
        </w:tabs>
        <w:ind w:left="2842" w:hanging="360"/>
      </w:pPr>
    </w:lvl>
    <w:lvl w:ilvl="6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>
      <w:start w:val="1"/>
      <w:numFmt w:val="decimal"/>
      <w:lvlText w:val="%8."/>
      <w:lvlJc w:val="left"/>
      <w:pPr>
        <w:tabs>
          <w:tab w:val="num" w:pos="3562"/>
        </w:tabs>
        <w:ind w:left="3562" w:hanging="360"/>
      </w:pPr>
    </w:lvl>
    <w:lvl w:ilvl="8">
      <w:start w:val="1"/>
      <w:numFmt w:val="decimal"/>
      <w:lvlText w:val="%9."/>
      <w:lvlJc w:val="left"/>
      <w:pPr>
        <w:tabs>
          <w:tab w:val="num" w:pos="3922"/>
        </w:tabs>
        <w:ind w:left="3922" w:hanging="360"/>
      </w:pPr>
    </w:lvl>
  </w:abstractNum>
  <w:abstractNum w:abstractNumId="1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</w:lvl>
  </w:abstractNum>
  <w:abstractNum w:abstractNumId="2">
    <w:nsid w:val="00000019"/>
    <w:multiLevelType w:val="multilevel"/>
    <w:tmpl w:val="00000019"/>
    <w:name w:val="WWNum26"/>
    <w:lvl w:ilvl="0">
      <w:start w:val="1"/>
      <w:numFmt w:val="decimal"/>
      <w:lvlText w:val="ЧЛ.%1."/>
      <w:lvlJc w:val="left"/>
      <w:pPr>
        <w:tabs>
          <w:tab w:val="num" w:pos="0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624F6A"/>
    <w:multiLevelType w:val="hybridMultilevel"/>
    <w:tmpl w:val="5D7851B0"/>
    <w:lvl w:ilvl="0" w:tplc="46A0CE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FC6FA9"/>
    <w:multiLevelType w:val="hybridMultilevel"/>
    <w:tmpl w:val="CEECC9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ECC"/>
    <w:multiLevelType w:val="hybridMultilevel"/>
    <w:tmpl w:val="B74A2762"/>
    <w:lvl w:ilvl="0" w:tplc="510E0622">
      <w:start w:val="2"/>
      <w:numFmt w:val="decimal"/>
      <w:lvlText w:val="(%1)"/>
      <w:lvlJc w:val="left"/>
      <w:pPr>
        <w:tabs>
          <w:tab w:val="num" w:pos="1425"/>
        </w:tabs>
        <w:ind w:left="1425" w:hanging="525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EB439DD"/>
    <w:multiLevelType w:val="hybridMultilevel"/>
    <w:tmpl w:val="1C9838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81871"/>
    <w:multiLevelType w:val="hybridMultilevel"/>
    <w:tmpl w:val="E4A2DF24"/>
    <w:lvl w:ilvl="0" w:tplc="1EF4C7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C55EA"/>
    <w:multiLevelType w:val="hybridMultilevel"/>
    <w:tmpl w:val="D8B2AC46"/>
    <w:lvl w:ilvl="0" w:tplc="47EC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BE3D6D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AEA3276"/>
    <w:multiLevelType w:val="hybridMultilevel"/>
    <w:tmpl w:val="F020BFF6"/>
    <w:lvl w:ilvl="0" w:tplc="CE7C053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B485B2A"/>
    <w:multiLevelType w:val="singleLevel"/>
    <w:tmpl w:val="2200CD74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>
    <w:nsid w:val="1CB63292"/>
    <w:multiLevelType w:val="hybridMultilevel"/>
    <w:tmpl w:val="9F7288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3646D"/>
    <w:multiLevelType w:val="hybridMultilevel"/>
    <w:tmpl w:val="CDD88CA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AF6177"/>
    <w:multiLevelType w:val="hybridMultilevel"/>
    <w:tmpl w:val="64B257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B4E93"/>
    <w:multiLevelType w:val="hybridMultilevel"/>
    <w:tmpl w:val="2A043AA8"/>
    <w:lvl w:ilvl="0" w:tplc="B53AEAD2">
      <w:start w:val="1"/>
      <w:numFmt w:val="decimal"/>
      <w:lvlText w:val="(%1)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13"/>
  </w:num>
  <w:num w:numId="12">
    <w:abstractNumId w:val="12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C0"/>
    <w:rsid w:val="000020D2"/>
    <w:rsid w:val="000200FF"/>
    <w:rsid w:val="00022A1F"/>
    <w:rsid w:val="00031D39"/>
    <w:rsid w:val="00034245"/>
    <w:rsid w:val="00035E27"/>
    <w:rsid w:val="00053364"/>
    <w:rsid w:val="000535B3"/>
    <w:rsid w:val="000565BC"/>
    <w:rsid w:val="00056A76"/>
    <w:rsid w:val="00062251"/>
    <w:rsid w:val="00062F1D"/>
    <w:rsid w:val="00064436"/>
    <w:rsid w:val="00066BC2"/>
    <w:rsid w:val="0009786B"/>
    <w:rsid w:val="000A070C"/>
    <w:rsid w:val="000A1111"/>
    <w:rsid w:val="000B25FF"/>
    <w:rsid w:val="000D086B"/>
    <w:rsid w:val="000E728C"/>
    <w:rsid w:val="000E7BF8"/>
    <w:rsid w:val="000F76C5"/>
    <w:rsid w:val="00116F15"/>
    <w:rsid w:val="00125382"/>
    <w:rsid w:val="00126D9C"/>
    <w:rsid w:val="001338DA"/>
    <w:rsid w:val="00146FF1"/>
    <w:rsid w:val="001520F3"/>
    <w:rsid w:val="00173426"/>
    <w:rsid w:val="00174D48"/>
    <w:rsid w:val="0017613E"/>
    <w:rsid w:val="00177626"/>
    <w:rsid w:val="00184591"/>
    <w:rsid w:val="00187FB9"/>
    <w:rsid w:val="0019331D"/>
    <w:rsid w:val="00193B05"/>
    <w:rsid w:val="0019574E"/>
    <w:rsid w:val="001A76CA"/>
    <w:rsid w:val="001B6D9E"/>
    <w:rsid w:val="001D4790"/>
    <w:rsid w:val="001E4586"/>
    <w:rsid w:val="001F277F"/>
    <w:rsid w:val="001F7D86"/>
    <w:rsid w:val="00213AE3"/>
    <w:rsid w:val="0023379E"/>
    <w:rsid w:val="00237366"/>
    <w:rsid w:val="00240500"/>
    <w:rsid w:val="00242477"/>
    <w:rsid w:val="002451B8"/>
    <w:rsid w:val="00247A86"/>
    <w:rsid w:val="0025579C"/>
    <w:rsid w:val="002578FB"/>
    <w:rsid w:val="00264A77"/>
    <w:rsid w:val="00271D71"/>
    <w:rsid w:val="00274823"/>
    <w:rsid w:val="00283546"/>
    <w:rsid w:val="00292666"/>
    <w:rsid w:val="00293D46"/>
    <w:rsid w:val="002A02B4"/>
    <w:rsid w:val="002A03E8"/>
    <w:rsid w:val="002A745B"/>
    <w:rsid w:val="002B12B2"/>
    <w:rsid w:val="002B57CF"/>
    <w:rsid w:val="002B68EB"/>
    <w:rsid w:val="002C0BE0"/>
    <w:rsid w:val="002D1622"/>
    <w:rsid w:val="002E09AA"/>
    <w:rsid w:val="002E2791"/>
    <w:rsid w:val="002E35F1"/>
    <w:rsid w:val="002E7709"/>
    <w:rsid w:val="002E77DD"/>
    <w:rsid w:val="002F7FEA"/>
    <w:rsid w:val="00311892"/>
    <w:rsid w:val="00330A71"/>
    <w:rsid w:val="00331D96"/>
    <w:rsid w:val="00336CF2"/>
    <w:rsid w:val="003378D3"/>
    <w:rsid w:val="0034231E"/>
    <w:rsid w:val="00342499"/>
    <w:rsid w:val="003478DC"/>
    <w:rsid w:val="00357956"/>
    <w:rsid w:val="00360CB1"/>
    <w:rsid w:val="00363476"/>
    <w:rsid w:val="00371C0A"/>
    <w:rsid w:val="00372007"/>
    <w:rsid w:val="00372CF5"/>
    <w:rsid w:val="00372DF1"/>
    <w:rsid w:val="0037352A"/>
    <w:rsid w:val="0037400C"/>
    <w:rsid w:val="003904A9"/>
    <w:rsid w:val="003A3C87"/>
    <w:rsid w:val="003A3E82"/>
    <w:rsid w:val="003A68CD"/>
    <w:rsid w:val="003C02A3"/>
    <w:rsid w:val="003C45FA"/>
    <w:rsid w:val="003D0F74"/>
    <w:rsid w:val="003E6501"/>
    <w:rsid w:val="003F56EA"/>
    <w:rsid w:val="00400914"/>
    <w:rsid w:val="00405686"/>
    <w:rsid w:val="0041007B"/>
    <w:rsid w:val="00410BFC"/>
    <w:rsid w:val="004138B0"/>
    <w:rsid w:val="004176CD"/>
    <w:rsid w:val="00420553"/>
    <w:rsid w:val="00420DDC"/>
    <w:rsid w:val="00420DFB"/>
    <w:rsid w:val="00426E20"/>
    <w:rsid w:val="004365FA"/>
    <w:rsid w:val="00444EA6"/>
    <w:rsid w:val="00454233"/>
    <w:rsid w:val="004802B9"/>
    <w:rsid w:val="00481B68"/>
    <w:rsid w:val="00486BE8"/>
    <w:rsid w:val="00486D31"/>
    <w:rsid w:val="00496F53"/>
    <w:rsid w:val="004A068E"/>
    <w:rsid w:val="004A7274"/>
    <w:rsid w:val="004B7DB8"/>
    <w:rsid w:val="004C72EC"/>
    <w:rsid w:val="004E581A"/>
    <w:rsid w:val="004E6107"/>
    <w:rsid w:val="004E6228"/>
    <w:rsid w:val="004F18B3"/>
    <w:rsid w:val="004F52FF"/>
    <w:rsid w:val="00501637"/>
    <w:rsid w:val="00502BD5"/>
    <w:rsid w:val="00504472"/>
    <w:rsid w:val="00506442"/>
    <w:rsid w:val="00513B50"/>
    <w:rsid w:val="00516D7B"/>
    <w:rsid w:val="0052095B"/>
    <w:rsid w:val="00532B40"/>
    <w:rsid w:val="005343D2"/>
    <w:rsid w:val="00542475"/>
    <w:rsid w:val="005447A1"/>
    <w:rsid w:val="0055395B"/>
    <w:rsid w:val="00553AE4"/>
    <w:rsid w:val="00556204"/>
    <w:rsid w:val="00566304"/>
    <w:rsid w:val="00567BCB"/>
    <w:rsid w:val="00572C94"/>
    <w:rsid w:val="005735C5"/>
    <w:rsid w:val="005A5D6A"/>
    <w:rsid w:val="005B066A"/>
    <w:rsid w:val="005B0FCF"/>
    <w:rsid w:val="005C2C77"/>
    <w:rsid w:val="005C347E"/>
    <w:rsid w:val="005D26D9"/>
    <w:rsid w:val="005E3AE2"/>
    <w:rsid w:val="005F62B1"/>
    <w:rsid w:val="005F69C3"/>
    <w:rsid w:val="0061101B"/>
    <w:rsid w:val="00611F39"/>
    <w:rsid w:val="00612525"/>
    <w:rsid w:val="00620347"/>
    <w:rsid w:val="00621A48"/>
    <w:rsid w:val="00623C1D"/>
    <w:rsid w:val="00633388"/>
    <w:rsid w:val="00633C33"/>
    <w:rsid w:val="006360D4"/>
    <w:rsid w:val="00651020"/>
    <w:rsid w:val="00651454"/>
    <w:rsid w:val="00653EFA"/>
    <w:rsid w:val="006556EF"/>
    <w:rsid w:val="006703C9"/>
    <w:rsid w:val="006769EB"/>
    <w:rsid w:val="00687318"/>
    <w:rsid w:val="00691F50"/>
    <w:rsid w:val="00693FDE"/>
    <w:rsid w:val="00695A46"/>
    <w:rsid w:val="0069662D"/>
    <w:rsid w:val="006A71AE"/>
    <w:rsid w:val="006A743C"/>
    <w:rsid w:val="006B6BB5"/>
    <w:rsid w:val="006C18D5"/>
    <w:rsid w:val="006C411D"/>
    <w:rsid w:val="006D045F"/>
    <w:rsid w:val="006E32AD"/>
    <w:rsid w:val="006E3E41"/>
    <w:rsid w:val="006F35DA"/>
    <w:rsid w:val="006F6770"/>
    <w:rsid w:val="00702051"/>
    <w:rsid w:val="007027B8"/>
    <w:rsid w:val="00703558"/>
    <w:rsid w:val="00705F3C"/>
    <w:rsid w:val="007073DD"/>
    <w:rsid w:val="00716896"/>
    <w:rsid w:val="00721143"/>
    <w:rsid w:val="00725DEB"/>
    <w:rsid w:val="007442DA"/>
    <w:rsid w:val="0074639D"/>
    <w:rsid w:val="007511C5"/>
    <w:rsid w:val="0075166F"/>
    <w:rsid w:val="007546F8"/>
    <w:rsid w:val="007616F8"/>
    <w:rsid w:val="0077152F"/>
    <w:rsid w:val="00773192"/>
    <w:rsid w:val="00790310"/>
    <w:rsid w:val="007951B6"/>
    <w:rsid w:val="007A5762"/>
    <w:rsid w:val="007B164E"/>
    <w:rsid w:val="007C172A"/>
    <w:rsid w:val="007C197A"/>
    <w:rsid w:val="007C692E"/>
    <w:rsid w:val="007D1C6E"/>
    <w:rsid w:val="007D2021"/>
    <w:rsid w:val="007D4001"/>
    <w:rsid w:val="007D68C5"/>
    <w:rsid w:val="00802DB8"/>
    <w:rsid w:val="0080597B"/>
    <w:rsid w:val="008138B6"/>
    <w:rsid w:val="00827361"/>
    <w:rsid w:val="00827528"/>
    <w:rsid w:val="00837708"/>
    <w:rsid w:val="0084382A"/>
    <w:rsid w:val="00847279"/>
    <w:rsid w:val="008559B3"/>
    <w:rsid w:val="00857AF5"/>
    <w:rsid w:val="00876F99"/>
    <w:rsid w:val="008877B1"/>
    <w:rsid w:val="008921A6"/>
    <w:rsid w:val="008A2EA8"/>
    <w:rsid w:val="008B15AB"/>
    <w:rsid w:val="008B3B22"/>
    <w:rsid w:val="008B3FEC"/>
    <w:rsid w:val="008C0242"/>
    <w:rsid w:val="008C248B"/>
    <w:rsid w:val="008D0F5C"/>
    <w:rsid w:val="008D7525"/>
    <w:rsid w:val="008E7915"/>
    <w:rsid w:val="008F42D2"/>
    <w:rsid w:val="008F5DF2"/>
    <w:rsid w:val="00902EF3"/>
    <w:rsid w:val="0092168E"/>
    <w:rsid w:val="009268F1"/>
    <w:rsid w:val="009374C2"/>
    <w:rsid w:val="00940D04"/>
    <w:rsid w:val="009526D8"/>
    <w:rsid w:val="009529BF"/>
    <w:rsid w:val="00961A58"/>
    <w:rsid w:val="00964272"/>
    <w:rsid w:val="00965C24"/>
    <w:rsid w:val="0097294F"/>
    <w:rsid w:val="00973429"/>
    <w:rsid w:val="00973D69"/>
    <w:rsid w:val="009749FE"/>
    <w:rsid w:val="00976EAE"/>
    <w:rsid w:val="00997FFD"/>
    <w:rsid w:val="009D7369"/>
    <w:rsid w:val="00A046D5"/>
    <w:rsid w:val="00A079E0"/>
    <w:rsid w:val="00A14FB9"/>
    <w:rsid w:val="00A31234"/>
    <w:rsid w:val="00A37A14"/>
    <w:rsid w:val="00A4479D"/>
    <w:rsid w:val="00A54DCC"/>
    <w:rsid w:val="00A60EF3"/>
    <w:rsid w:val="00A65C5D"/>
    <w:rsid w:val="00AA3756"/>
    <w:rsid w:val="00AA5E7C"/>
    <w:rsid w:val="00AB2A6E"/>
    <w:rsid w:val="00AB33D5"/>
    <w:rsid w:val="00AD2817"/>
    <w:rsid w:val="00AD2AE2"/>
    <w:rsid w:val="00AD4C80"/>
    <w:rsid w:val="00AE09B5"/>
    <w:rsid w:val="00AE0D87"/>
    <w:rsid w:val="00AE3B00"/>
    <w:rsid w:val="00AE571B"/>
    <w:rsid w:val="00AF0A90"/>
    <w:rsid w:val="00AF3362"/>
    <w:rsid w:val="00AF6019"/>
    <w:rsid w:val="00B0005B"/>
    <w:rsid w:val="00B015C2"/>
    <w:rsid w:val="00B028C6"/>
    <w:rsid w:val="00B03768"/>
    <w:rsid w:val="00B1346D"/>
    <w:rsid w:val="00B155CF"/>
    <w:rsid w:val="00B26F78"/>
    <w:rsid w:val="00B308FA"/>
    <w:rsid w:val="00B328DA"/>
    <w:rsid w:val="00B32C17"/>
    <w:rsid w:val="00B40765"/>
    <w:rsid w:val="00B43308"/>
    <w:rsid w:val="00B437B3"/>
    <w:rsid w:val="00B47327"/>
    <w:rsid w:val="00B55705"/>
    <w:rsid w:val="00B5709D"/>
    <w:rsid w:val="00B641A5"/>
    <w:rsid w:val="00B935AA"/>
    <w:rsid w:val="00BB1624"/>
    <w:rsid w:val="00BB5B6D"/>
    <w:rsid w:val="00BB6810"/>
    <w:rsid w:val="00BB7170"/>
    <w:rsid w:val="00BC2A2D"/>
    <w:rsid w:val="00BC2D7E"/>
    <w:rsid w:val="00BD6B11"/>
    <w:rsid w:val="00BE770E"/>
    <w:rsid w:val="00BF2D27"/>
    <w:rsid w:val="00BF646D"/>
    <w:rsid w:val="00BF781E"/>
    <w:rsid w:val="00C040C0"/>
    <w:rsid w:val="00C05A66"/>
    <w:rsid w:val="00C06E54"/>
    <w:rsid w:val="00C131DB"/>
    <w:rsid w:val="00C139E0"/>
    <w:rsid w:val="00C259D0"/>
    <w:rsid w:val="00C320C7"/>
    <w:rsid w:val="00C329D2"/>
    <w:rsid w:val="00C337C0"/>
    <w:rsid w:val="00C524A3"/>
    <w:rsid w:val="00C62A34"/>
    <w:rsid w:val="00C64CBC"/>
    <w:rsid w:val="00C6621F"/>
    <w:rsid w:val="00C73693"/>
    <w:rsid w:val="00C73A2E"/>
    <w:rsid w:val="00C74CC4"/>
    <w:rsid w:val="00C7566E"/>
    <w:rsid w:val="00C80B98"/>
    <w:rsid w:val="00C82908"/>
    <w:rsid w:val="00C95324"/>
    <w:rsid w:val="00CA042A"/>
    <w:rsid w:val="00CB438A"/>
    <w:rsid w:val="00CB50C1"/>
    <w:rsid w:val="00CC1FC6"/>
    <w:rsid w:val="00CC29B5"/>
    <w:rsid w:val="00CD57FB"/>
    <w:rsid w:val="00CE037F"/>
    <w:rsid w:val="00CE0D5C"/>
    <w:rsid w:val="00CE2ADF"/>
    <w:rsid w:val="00CE6CF6"/>
    <w:rsid w:val="00D04EF6"/>
    <w:rsid w:val="00D138E1"/>
    <w:rsid w:val="00D14312"/>
    <w:rsid w:val="00D14616"/>
    <w:rsid w:val="00D1658E"/>
    <w:rsid w:val="00D169A9"/>
    <w:rsid w:val="00D176FF"/>
    <w:rsid w:val="00D24F38"/>
    <w:rsid w:val="00D4466D"/>
    <w:rsid w:val="00D51588"/>
    <w:rsid w:val="00D53919"/>
    <w:rsid w:val="00D54DED"/>
    <w:rsid w:val="00D600DA"/>
    <w:rsid w:val="00D60BA8"/>
    <w:rsid w:val="00D62252"/>
    <w:rsid w:val="00D67445"/>
    <w:rsid w:val="00D71571"/>
    <w:rsid w:val="00D73DBB"/>
    <w:rsid w:val="00D74104"/>
    <w:rsid w:val="00D81C86"/>
    <w:rsid w:val="00D96809"/>
    <w:rsid w:val="00DA0A13"/>
    <w:rsid w:val="00DA7ACD"/>
    <w:rsid w:val="00DA7D81"/>
    <w:rsid w:val="00DB76A4"/>
    <w:rsid w:val="00DC304C"/>
    <w:rsid w:val="00DC3EB0"/>
    <w:rsid w:val="00DC4EE8"/>
    <w:rsid w:val="00DC7880"/>
    <w:rsid w:val="00DD3AEF"/>
    <w:rsid w:val="00DD40B0"/>
    <w:rsid w:val="00DE5936"/>
    <w:rsid w:val="00DE5BFC"/>
    <w:rsid w:val="00DF62B6"/>
    <w:rsid w:val="00E00727"/>
    <w:rsid w:val="00E16A2B"/>
    <w:rsid w:val="00E26AD4"/>
    <w:rsid w:val="00E30585"/>
    <w:rsid w:val="00E33AED"/>
    <w:rsid w:val="00E45E7A"/>
    <w:rsid w:val="00E51465"/>
    <w:rsid w:val="00E54801"/>
    <w:rsid w:val="00E56374"/>
    <w:rsid w:val="00E646CB"/>
    <w:rsid w:val="00E666D1"/>
    <w:rsid w:val="00E775DF"/>
    <w:rsid w:val="00E80249"/>
    <w:rsid w:val="00E806A2"/>
    <w:rsid w:val="00E83013"/>
    <w:rsid w:val="00E833A2"/>
    <w:rsid w:val="00E86C76"/>
    <w:rsid w:val="00E86F08"/>
    <w:rsid w:val="00E87BD8"/>
    <w:rsid w:val="00EA290D"/>
    <w:rsid w:val="00EA3086"/>
    <w:rsid w:val="00EA3591"/>
    <w:rsid w:val="00EA3EC0"/>
    <w:rsid w:val="00EA6CFA"/>
    <w:rsid w:val="00EC3329"/>
    <w:rsid w:val="00EC6E2E"/>
    <w:rsid w:val="00ED27C5"/>
    <w:rsid w:val="00ED521F"/>
    <w:rsid w:val="00ED5531"/>
    <w:rsid w:val="00EF03DE"/>
    <w:rsid w:val="00F03442"/>
    <w:rsid w:val="00F04344"/>
    <w:rsid w:val="00F12100"/>
    <w:rsid w:val="00F178B6"/>
    <w:rsid w:val="00F22842"/>
    <w:rsid w:val="00F3324A"/>
    <w:rsid w:val="00F339AB"/>
    <w:rsid w:val="00F350CB"/>
    <w:rsid w:val="00F35237"/>
    <w:rsid w:val="00F50E2F"/>
    <w:rsid w:val="00F65DB2"/>
    <w:rsid w:val="00F71CC2"/>
    <w:rsid w:val="00F844B1"/>
    <w:rsid w:val="00F9092E"/>
    <w:rsid w:val="00F939A9"/>
    <w:rsid w:val="00F94F05"/>
    <w:rsid w:val="00FA638C"/>
    <w:rsid w:val="00FC0B8E"/>
    <w:rsid w:val="00FD0BD3"/>
    <w:rsid w:val="00FD2D4F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02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22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622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A03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4802B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4802B9"/>
    <w:rPr>
      <w:sz w:val="24"/>
      <w:szCs w:val="24"/>
    </w:rPr>
  </w:style>
  <w:style w:type="paragraph" w:styleId="a6">
    <w:name w:val="footer"/>
    <w:basedOn w:val="a"/>
    <w:link w:val="a7"/>
    <w:rsid w:val="004802B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rsid w:val="004802B9"/>
    <w:rPr>
      <w:sz w:val="24"/>
      <w:szCs w:val="24"/>
    </w:rPr>
  </w:style>
  <w:style w:type="paragraph" w:styleId="a8">
    <w:name w:val="Balloon Text"/>
    <w:basedOn w:val="a"/>
    <w:link w:val="a9"/>
    <w:rsid w:val="004802B9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rsid w:val="004802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02B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aa">
    <w:name w:val="Hyperlink"/>
    <w:rsid w:val="004802B9"/>
    <w:rPr>
      <w:color w:val="0000FF"/>
      <w:u w:val="single"/>
    </w:rPr>
  </w:style>
  <w:style w:type="table" w:styleId="ab">
    <w:name w:val="Table Grid"/>
    <w:basedOn w:val="a1"/>
    <w:rsid w:val="002E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link w:val="2"/>
    <w:rsid w:val="00D62252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лавие 4 Знак"/>
    <w:link w:val="4"/>
    <w:rsid w:val="00D62252"/>
    <w:rPr>
      <w:b/>
      <w:bCs/>
      <w:sz w:val="28"/>
      <w:szCs w:val="28"/>
    </w:rPr>
  </w:style>
  <w:style w:type="paragraph" w:styleId="3">
    <w:name w:val="Body Text Indent 3"/>
    <w:basedOn w:val="a"/>
    <w:link w:val="30"/>
    <w:rsid w:val="00D62252"/>
    <w:pPr>
      <w:spacing w:before="240"/>
      <w:ind w:firstLine="709"/>
      <w:jc w:val="both"/>
    </w:pPr>
    <w:rPr>
      <w:color w:val="000000"/>
      <w:position w:val="8"/>
      <w:szCs w:val="20"/>
      <w:lang w:eastAsia="en-US"/>
    </w:rPr>
  </w:style>
  <w:style w:type="character" w:customStyle="1" w:styleId="30">
    <w:name w:val="Основен текст с отстъп 3 Знак"/>
    <w:link w:val="3"/>
    <w:rsid w:val="00D62252"/>
    <w:rPr>
      <w:color w:val="000000"/>
      <w:position w:val="8"/>
      <w:sz w:val="24"/>
      <w:lang w:eastAsia="en-US"/>
    </w:rPr>
  </w:style>
  <w:style w:type="paragraph" w:styleId="ac">
    <w:name w:val="Body Text"/>
    <w:basedOn w:val="a"/>
    <w:link w:val="ad"/>
    <w:rsid w:val="00D62252"/>
    <w:pPr>
      <w:spacing w:after="120"/>
    </w:pPr>
  </w:style>
  <w:style w:type="character" w:customStyle="1" w:styleId="ad">
    <w:name w:val="Основен текст Знак"/>
    <w:link w:val="ac"/>
    <w:rsid w:val="00D62252"/>
    <w:rPr>
      <w:sz w:val="24"/>
      <w:szCs w:val="24"/>
    </w:rPr>
  </w:style>
  <w:style w:type="paragraph" w:styleId="ae">
    <w:name w:val="Body Text Indent"/>
    <w:basedOn w:val="a"/>
    <w:link w:val="af"/>
    <w:rsid w:val="00D62252"/>
    <w:pPr>
      <w:spacing w:after="120"/>
      <w:ind w:left="283"/>
    </w:pPr>
    <w:rPr>
      <w:lang w:eastAsia="en-US"/>
    </w:rPr>
  </w:style>
  <w:style w:type="character" w:customStyle="1" w:styleId="af">
    <w:name w:val="Основен текст с отстъп Знак"/>
    <w:link w:val="ae"/>
    <w:rsid w:val="00D62252"/>
    <w:rPr>
      <w:sz w:val="24"/>
      <w:szCs w:val="24"/>
      <w:lang w:eastAsia="en-US"/>
    </w:rPr>
  </w:style>
  <w:style w:type="paragraph" w:styleId="21">
    <w:name w:val="Body Text 2"/>
    <w:basedOn w:val="a"/>
    <w:link w:val="22"/>
    <w:rsid w:val="00D62252"/>
    <w:pPr>
      <w:spacing w:after="120" w:line="480" w:lineRule="auto"/>
    </w:pPr>
  </w:style>
  <w:style w:type="character" w:customStyle="1" w:styleId="22">
    <w:name w:val="Основен текст 2 Знак"/>
    <w:link w:val="21"/>
    <w:rsid w:val="00D62252"/>
    <w:rPr>
      <w:sz w:val="24"/>
      <w:szCs w:val="24"/>
    </w:rPr>
  </w:style>
  <w:style w:type="paragraph" w:styleId="af0">
    <w:name w:val="Plain Text"/>
    <w:basedOn w:val="a"/>
    <w:link w:val="af1"/>
    <w:rsid w:val="00D62252"/>
    <w:rPr>
      <w:rFonts w:ascii="Courier New" w:hAnsi="Courier New"/>
      <w:sz w:val="20"/>
      <w:szCs w:val="20"/>
      <w:lang w:val="en-US" w:eastAsia="en-US"/>
    </w:rPr>
  </w:style>
  <w:style w:type="character" w:customStyle="1" w:styleId="af1">
    <w:name w:val="Обикновен текст Знак"/>
    <w:link w:val="af0"/>
    <w:rsid w:val="00D62252"/>
    <w:rPr>
      <w:rFonts w:ascii="Courier New" w:hAnsi="Courier New"/>
      <w:lang w:val="en-US" w:eastAsia="en-US"/>
    </w:rPr>
  </w:style>
  <w:style w:type="paragraph" w:customStyle="1" w:styleId="Style9">
    <w:name w:val="Style9"/>
    <w:basedOn w:val="a"/>
    <w:rsid w:val="00D62252"/>
    <w:pPr>
      <w:widowControl w:val="0"/>
      <w:autoSpaceDE w:val="0"/>
      <w:autoSpaceDN w:val="0"/>
      <w:adjustRightInd w:val="0"/>
      <w:spacing w:before="115" w:line="276" w:lineRule="exact"/>
      <w:ind w:firstLine="706"/>
      <w:jc w:val="both"/>
    </w:pPr>
  </w:style>
  <w:style w:type="paragraph" w:styleId="af2">
    <w:name w:val="Normal (Web)"/>
    <w:basedOn w:val="a"/>
    <w:rsid w:val="0097294F"/>
    <w:pPr>
      <w:spacing w:before="100" w:beforeAutospacing="1" w:after="100" w:afterAutospacing="1"/>
    </w:pPr>
  </w:style>
  <w:style w:type="paragraph" w:customStyle="1" w:styleId="N-Tahoma12">
    <w:name w:val="N-Tahoma 12"/>
    <w:basedOn w:val="a"/>
    <w:rsid w:val="0097294F"/>
    <w:pPr>
      <w:overflowPunct w:val="0"/>
      <w:autoSpaceDE w:val="0"/>
      <w:autoSpaceDN w:val="0"/>
      <w:adjustRightInd w:val="0"/>
      <w:ind w:firstLine="624"/>
      <w:textAlignment w:val="baseline"/>
    </w:pPr>
    <w:rPr>
      <w:rFonts w:ascii="Tahoma" w:hAnsi="Tahoma"/>
      <w:color w:val="000000"/>
      <w:spacing w:val="20"/>
      <w:szCs w:val="20"/>
    </w:rPr>
  </w:style>
  <w:style w:type="character" w:customStyle="1" w:styleId="c2">
    <w:name w:val="c2"/>
    <w:basedOn w:val="a0"/>
    <w:rsid w:val="00802DB8"/>
  </w:style>
  <w:style w:type="character" w:styleId="af3">
    <w:name w:val="annotation reference"/>
    <w:rsid w:val="00BF2D27"/>
    <w:rPr>
      <w:sz w:val="16"/>
      <w:szCs w:val="16"/>
    </w:rPr>
  </w:style>
  <w:style w:type="paragraph" w:styleId="af4">
    <w:name w:val="annotation text"/>
    <w:basedOn w:val="a"/>
    <w:link w:val="af5"/>
    <w:rsid w:val="00BF2D27"/>
    <w:rPr>
      <w:sz w:val="20"/>
      <w:szCs w:val="20"/>
    </w:rPr>
  </w:style>
  <w:style w:type="character" w:customStyle="1" w:styleId="af5">
    <w:name w:val="Текст на коментар Знак"/>
    <w:basedOn w:val="a0"/>
    <w:link w:val="af4"/>
    <w:rsid w:val="00BF2D27"/>
  </w:style>
  <w:style w:type="paragraph" w:styleId="af6">
    <w:name w:val="annotation subject"/>
    <w:basedOn w:val="af4"/>
    <w:next w:val="af4"/>
    <w:link w:val="af7"/>
    <w:rsid w:val="00BF2D27"/>
    <w:rPr>
      <w:b/>
      <w:bCs/>
    </w:rPr>
  </w:style>
  <w:style w:type="character" w:customStyle="1" w:styleId="af7">
    <w:name w:val="Предмет на коментар Знак"/>
    <w:link w:val="af6"/>
    <w:rsid w:val="00BF2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02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22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622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A03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4802B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4802B9"/>
    <w:rPr>
      <w:sz w:val="24"/>
      <w:szCs w:val="24"/>
    </w:rPr>
  </w:style>
  <w:style w:type="paragraph" w:styleId="a6">
    <w:name w:val="footer"/>
    <w:basedOn w:val="a"/>
    <w:link w:val="a7"/>
    <w:rsid w:val="004802B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rsid w:val="004802B9"/>
    <w:rPr>
      <w:sz w:val="24"/>
      <w:szCs w:val="24"/>
    </w:rPr>
  </w:style>
  <w:style w:type="paragraph" w:styleId="a8">
    <w:name w:val="Balloon Text"/>
    <w:basedOn w:val="a"/>
    <w:link w:val="a9"/>
    <w:rsid w:val="004802B9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rsid w:val="004802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02B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aa">
    <w:name w:val="Hyperlink"/>
    <w:rsid w:val="004802B9"/>
    <w:rPr>
      <w:color w:val="0000FF"/>
      <w:u w:val="single"/>
    </w:rPr>
  </w:style>
  <w:style w:type="table" w:styleId="ab">
    <w:name w:val="Table Grid"/>
    <w:basedOn w:val="a1"/>
    <w:rsid w:val="002E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link w:val="2"/>
    <w:rsid w:val="00D62252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лавие 4 Знак"/>
    <w:link w:val="4"/>
    <w:rsid w:val="00D62252"/>
    <w:rPr>
      <w:b/>
      <w:bCs/>
      <w:sz w:val="28"/>
      <w:szCs w:val="28"/>
    </w:rPr>
  </w:style>
  <w:style w:type="paragraph" w:styleId="3">
    <w:name w:val="Body Text Indent 3"/>
    <w:basedOn w:val="a"/>
    <w:link w:val="30"/>
    <w:rsid w:val="00D62252"/>
    <w:pPr>
      <w:spacing w:before="240"/>
      <w:ind w:firstLine="709"/>
      <w:jc w:val="both"/>
    </w:pPr>
    <w:rPr>
      <w:color w:val="000000"/>
      <w:position w:val="8"/>
      <w:szCs w:val="20"/>
      <w:lang w:eastAsia="en-US"/>
    </w:rPr>
  </w:style>
  <w:style w:type="character" w:customStyle="1" w:styleId="30">
    <w:name w:val="Основен текст с отстъп 3 Знак"/>
    <w:link w:val="3"/>
    <w:rsid w:val="00D62252"/>
    <w:rPr>
      <w:color w:val="000000"/>
      <w:position w:val="8"/>
      <w:sz w:val="24"/>
      <w:lang w:eastAsia="en-US"/>
    </w:rPr>
  </w:style>
  <w:style w:type="paragraph" w:styleId="ac">
    <w:name w:val="Body Text"/>
    <w:basedOn w:val="a"/>
    <w:link w:val="ad"/>
    <w:rsid w:val="00D62252"/>
    <w:pPr>
      <w:spacing w:after="120"/>
    </w:pPr>
  </w:style>
  <w:style w:type="character" w:customStyle="1" w:styleId="ad">
    <w:name w:val="Основен текст Знак"/>
    <w:link w:val="ac"/>
    <w:rsid w:val="00D62252"/>
    <w:rPr>
      <w:sz w:val="24"/>
      <w:szCs w:val="24"/>
    </w:rPr>
  </w:style>
  <w:style w:type="paragraph" w:styleId="ae">
    <w:name w:val="Body Text Indent"/>
    <w:basedOn w:val="a"/>
    <w:link w:val="af"/>
    <w:rsid w:val="00D62252"/>
    <w:pPr>
      <w:spacing w:after="120"/>
      <w:ind w:left="283"/>
    </w:pPr>
    <w:rPr>
      <w:lang w:eastAsia="en-US"/>
    </w:rPr>
  </w:style>
  <w:style w:type="character" w:customStyle="1" w:styleId="af">
    <w:name w:val="Основен текст с отстъп Знак"/>
    <w:link w:val="ae"/>
    <w:rsid w:val="00D62252"/>
    <w:rPr>
      <w:sz w:val="24"/>
      <w:szCs w:val="24"/>
      <w:lang w:eastAsia="en-US"/>
    </w:rPr>
  </w:style>
  <w:style w:type="paragraph" w:styleId="21">
    <w:name w:val="Body Text 2"/>
    <w:basedOn w:val="a"/>
    <w:link w:val="22"/>
    <w:rsid w:val="00D62252"/>
    <w:pPr>
      <w:spacing w:after="120" w:line="480" w:lineRule="auto"/>
    </w:pPr>
  </w:style>
  <w:style w:type="character" w:customStyle="1" w:styleId="22">
    <w:name w:val="Основен текст 2 Знак"/>
    <w:link w:val="21"/>
    <w:rsid w:val="00D62252"/>
    <w:rPr>
      <w:sz w:val="24"/>
      <w:szCs w:val="24"/>
    </w:rPr>
  </w:style>
  <w:style w:type="paragraph" w:styleId="af0">
    <w:name w:val="Plain Text"/>
    <w:basedOn w:val="a"/>
    <w:link w:val="af1"/>
    <w:rsid w:val="00D62252"/>
    <w:rPr>
      <w:rFonts w:ascii="Courier New" w:hAnsi="Courier New"/>
      <w:sz w:val="20"/>
      <w:szCs w:val="20"/>
      <w:lang w:val="en-US" w:eastAsia="en-US"/>
    </w:rPr>
  </w:style>
  <w:style w:type="character" w:customStyle="1" w:styleId="af1">
    <w:name w:val="Обикновен текст Знак"/>
    <w:link w:val="af0"/>
    <w:rsid w:val="00D62252"/>
    <w:rPr>
      <w:rFonts w:ascii="Courier New" w:hAnsi="Courier New"/>
      <w:lang w:val="en-US" w:eastAsia="en-US"/>
    </w:rPr>
  </w:style>
  <w:style w:type="paragraph" w:customStyle="1" w:styleId="Style9">
    <w:name w:val="Style9"/>
    <w:basedOn w:val="a"/>
    <w:rsid w:val="00D62252"/>
    <w:pPr>
      <w:widowControl w:val="0"/>
      <w:autoSpaceDE w:val="0"/>
      <w:autoSpaceDN w:val="0"/>
      <w:adjustRightInd w:val="0"/>
      <w:spacing w:before="115" w:line="276" w:lineRule="exact"/>
      <w:ind w:firstLine="706"/>
      <w:jc w:val="both"/>
    </w:pPr>
  </w:style>
  <w:style w:type="paragraph" w:styleId="af2">
    <w:name w:val="Normal (Web)"/>
    <w:basedOn w:val="a"/>
    <w:rsid w:val="0097294F"/>
    <w:pPr>
      <w:spacing w:before="100" w:beforeAutospacing="1" w:after="100" w:afterAutospacing="1"/>
    </w:pPr>
  </w:style>
  <w:style w:type="paragraph" w:customStyle="1" w:styleId="N-Tahoma12">
    <w:name w:val="N-Tahoma 12"/>
    <w:basedOn w:val="a"/>
    <w:rsid w:val="0097294F"/>
    <w:pPr>
      <w:overflowPunct w:val="0"/>
      <w:autoSpaceDE w:val="0"/>
      <w:autoSpaceDN w:val="0"/>
      <w:adjustRightInd w:val="0"/>
      <w:ind w:firstLine="624"/>
      <w:textAlignment w:val="baseline"/>
    </w:pPr>
    <w:rPr>
      <w:rFonts w:ascii="Tahoma" w:hAnsi="Tahoma"/>
      <w:color w:val="000000"/>
      <w:spacing w:val="20"/>
      <w:szCs w:val="20"/>
    </w:rPr>
  </w:style>
  <w:style w:type="character" w:customStyle="1" w:styleId="c2">
    <w:name w:val="c2"/>
    <w:basedOn w:val="a0"/>
    <w:rsid w:val="00802DB8"/>
  </w:style>
  <w:style w:type="character" w:styleId="af3">
    <w:name w:val="annotation reference"/>
    <w:rsid w:val="00BF2D27"/>
    <w:rPr>
      <w:sz w:val="16"/>
      <w:szCs w:val="16"/>
    </w:rPr>
  </w:style>
  <w:style w:type="paragraph" w:styleId="af4">
    <w:name w:val="annotation text"/>
    <w:basedOn w:val="a"/>
    <w:link w:val="af5"/>
    <w:rsid w:val="00BF2D27"/>
    <w:rPr>
      <w:sz w:val="20"/>
      <w:szCs w:val="20"/>
    </w:rPr>
  </w:style>
  <w:style w:type="character" w:customStyle="1" w:styleId="af5">
    <w:name w:val="Текст на коментар Знак"/>
    <w:basedOn w:val="a0"/>
    <w:link w:val="af4"/>
    <w:rsid w:val="00BF2D27"/>
  </w:style>
  <w:style w:type="paragraph" w:styleId="af6">
    <w:name w:val="annotation subject"/>
    <w:basedOn w:val="af4"/>
    <w:next w:val="af4"/>
    <w:link w:val="af7"/>
    <w:rsid w:val="00BF2D27"/>
    <w:rPr>
      <w:b/>
      <w:bCs/>
    </w:rPr>
  </w:style>
  <w:style w:type="character" w:customStyle="1" w:styleId="af7">
    <w:name w:val="Предмет на коментар Знак"/>
    <w:link w:val="af6"/>
    <w:rsid w:val="00BF2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BB98-1742-49E8-84FE-CC663FAD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5214</Words>
  <Characters>29724</Characters>
  <Application>Microsoft Office Word</Application>
  <DocSecurity>0</DocSecurity>
  <Lines>247</Lines>
  <Paragraphs>69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  Р  А  Ж  Д  А  Н  С  К  И    Д  О  Г  О  В  О  Р</vt:lpstr>
      <vt:lpstr>Г  Р  А  Ж  Д  А  Н  С  К  И    Д  О  Г  О  В  О  Р</vt:lpstr>
    </vt:vector>
  </TitlesOfParts>
  <Company/>
  <LinksUpToDate>false</LinksUpToDate>
  <CharactersWithSpaces>34869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Р  А  Ж  Д  А  Н  С  К  И    Д  О  Г  О  В  О  Р</dc:title>
  <dc:creator>ilinka</dc:creator>
  <cp:lastModifiedBy>User</cp:lastModifiedBy>
  <cp:revision>26</cp:revision>
  <cp:lastPrinted>2016-03-22T11:10:00Z</cp:lastPrinted>
  <dcterms:created xsi:type="dcterms:W3CDTF">2016-03-18T07:32:00Z</dcterms:created>
  <dcterms:modified xsi:type="dcterms:W3CDTF">2016-03-31T07:23:00Z</dcterms:modified>
</cp:coreProperties>
</file>